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86" w:rsidRPr="00F53A86" w:rsidRDefault="00992E86" w:rsidP="00992E86">
      <w:pPr>
        <w:widowControl/>
        <w:wordWrap w:val="0"/>
        <w:spacing w:line="560" w:lineRule="exact"/>
        <w:jc w:val="center"/>
        <w:rPr>
          <w:rFonts w:ascii="方正小标宋简体" w:eastAsia="方正小标宋简体" w:hAnsi="黑体"/>
          <w:spacing w:val="-20"/>
          <w:sz w:val="44"/>
          <w:szCs w:val="44"/>
          <w:shd w:val="clear" w:color="auto" w:fill="FFFFFF"/>
        </w:rPr>
      </w:pPr>
      <w:r w:rsidRPr="00F53A86">
        <w:rPr>
          <w:rFonts w:ascii="方正小标宋简体" w:eastAsia="方正小标宋简体" w:hAnsi="黑体" w:hint="eastAsia"/>
          <w:spacing w:val="-20"/>
          <w:sz w:val="44"/>
          <w:szCs w:val="44"/>
          <w:shd w:val="clear" w:color="auto" w:fill="FFFFFF"/>
        </w:rPr>
        <w:t>成都中医药大学国有企业合同管理实施细则</w:t>
      </w:r>
      <w:r w:rsidR="00134FBD" w:rsidRPr="00134FBD">
        <w:rPr>
          <w:rFonts w:ascii="方正小标宋简体" w:eastAsia="方正小标宋简体" w:hAnsi="黑体" w:hint="eastAsia"/>
          <w:spacing w:val="-20"/>
          <w:sz w:val="44"/>
          <w:szCs w:val="44"/>
          <w:shd w:val="clear" w:color="auto" w:fill="FFFFFF"/>
        </w:rPr>
        <w:t>（试行）</w:t>
      </w:r>
    </w:p>
    <w:p w:rsidR="00992E86" w:rsidRPr="00F53A86" w:rsidRDefault="00992E86" w:rsidP="00992E86">
      <w:pPr>
        <w:widowControl/>
        <w:wordWrap w:val="0"/>
        <w:spacing w:line="560" w:lineRule="exact"/>
        <w:jc w:val="center"/>
        <w:rPr>
          <w:rFonts w:ascii="方正小标宋简体" w:eastAsia="方正小标宋简体" w:hAnsi="黑体" w:cs="宋体"/>
          <w:spacing w:val="-20"/>
          <w:kern w:val="0"/>
          <w:sz w:val="44"/>
          <w:szCs w:val="44"/>
        </w:rPr>
      </w:pPr>
    </w:p>
    <w:p w:rsidR="00992E86" w:rsidRPr="00846C21" w:rsidRDefault="00846C21" w:rsidP="00846C21">
      <w:pPr>
        <w:widowControl/>
        <w:spacing w:line="540" w:lineRule="exact"/>
        <w:jc w:val="center"/>
        <w:rPr>
          <w:rFonts w:ascii="方正黑体简体" w:eastAsia="方正黑体简体" w:hAnsi="Times New Roman" w:cs="宋体"/>
          <w:kern w:val="0"/>
          <w:sz w:val="32"/>
          <w:szCs w:val="28"/>
        </w:rPr>
      </w:pPr>
      <w:r>
        <w:rPr>
          <w:rFonts w:ascii="方正黑体简体" w:eastAsia="方正黑体简体" w:hAnsi="宋体" w:cs="宋体" w:hint="eastAsia"/>
          <w:kern w:val="0"/>
          <w:sz w:val="32"/>
          <w:szCs w:val="28"/>
        </w:rPr>
        <w:t>第一章</w:t>
      </w:r>
      <w:r w:rsidR="000A6C3C">
        <w:rPr>
          <w:rFonts w:ascii="方正黑体简体" w:eastAsia="方正黑体简体" w:hAnsi="宋体" w:cs="宋体" w:hint="eastAsia"/>
          <w:kern w:val="0"/>
          <w:sz w:val="32"/>
          <w:szCs w:val="28"/>
        </w:rPr>
        <w:t xml:space="preserve"> </w:t>
      </w:r>
      <w:r>
        <w:rPr>
          <w:rFonts w:ascii="方正黑体简体" w:eastAsia="方正黑体简体" w:hAnsi="宋体" w:cs="宋体" w:hint="eastAsia"/>
          <w:kern w:val="0"/>
          <w:sz w:val="32"/>
          <w:szCs w:val="28"/>
        </w:rPr>
        <w:t xml:space="preserve"> </w:t>
      </w:r>
      <w:r w:rsidR="00992E86" w:rsidRPr="00846C21">
        <w:rPr>
          <w:rFonts w:ascii="方正黑体简体" w:eastAsia="方正黑体简体" w:hAnsi="宋体" w:cs="宋体" w:hint="eastAsia"/>
          <w:kern w:val="0"/>
          <w:sz w:val="32"/>
          <w:szCs w:val="28"/>
        </w:rPr>
        <w:t>总则</w:t>
      </w:r>
    </w:p>
    <w:p w:rsidR="00992E86" w:rsidRPr="00846C21" w:rsidRDefault="00992E86" w:rsidP="00846C21">
      <w:pPr>
        <w:widowControl/>
        <w:adjustRightInd w:val="0"/>
        <w:snapToGrid w:val="0"/>
        <w:spacing w:line="540" w:lineRule="exact"/>
        <w:ind w:firstLineChars="200" w:firstLine="643"/>
        <w:jc w:val="left"/>
        <w:rPr>
          <w:rFonts w:ascii="Times New Roman" w:eastAsia="方正仿宋简体" w:hAnsi="Times New Roman" w:cs="宋体"/>
          <w:kern w:val="0"/>
          <w:sz w:val="32"/>
          <w:szCs w:val="28"/>
        </w:rPr>
      </w:pPr>
      <w:r w:rsidRPr="00846C21">
        <w:rPr>
          <w:rFonts w:ascii="Times New Roman" w:eastAsia="方正仿宋简体" w:hAnsi="宋体" w:cs="宋体" w:hint="eastAsia"/>
          <w:b/>
          <w:kern w:val="0"/>
          <w:sz w:val="32"/>
          <w:szCs w:val="28"/>
        </w:rPr>
        <w:t>第一条</w:t>
      </w:r>
      <w:r w:rsidRPr="00846C21">
        <w:rPr>
          <w:rFonts w:ascii="Times New Roman" w:eastAsia="方正仿宋简体" w:hAnsi="Times New Roman" w:cs="宋体" w:hint="eastAsia"/>
          <w:kern w:val="0"/>
          <w:sz w:val="32"/>
          <w:szCs w:val="28"/>
        </w:rPr>
        <w:t xml:space="preserve">  </w:t>
      </w:r>
      <w:r w:rsidRPr="00846C21">
        <w:rPr>
          <w:rFonts w:ascii="Times New Roman" w:eastAsia="方正仿宋简体" w:hAnsi="宋体" w:cs="宋体" w:hint="eastAsia"/>
          <w:bCs/>
          <w:kern w:val="0"/>
          <w:sz w:val="32"/>
          <w:szCs w:val="28"/>
        </w:rPr>
        <w:t>国有企业是指由中央或地方的财政主体或国有事业单位设立的，隶属于主管部门或主管单位的企业。学校国有企业是指由学校出资设立的企业，以及所出资企业设立的全资、控股企业。</w:t>
      </w:r>
    </w:p>
    <w:p w:rsidR="00992E86" w:rsidRPr="00846C21" w:rsidRDefault="00992E86" w:rsidP="00846C21">
      <w:pPr>
        <w:widowControl/>
        <w:adjustRightInd w:val="0"/>
        <w:snapToGrid w:val="0"/>
        <w:spacing w:line="540" w:lineRule="exact"/>
        <w:ind w:rightChars="-27" w:right="-57" w:firstLineChars="200" w:firstLine="643"/>
        <w:jc w:val="left"/>
        <w:rPr>
          <w:rFonts w:ascii="Times New Roman" w:eastAsia="方正仿宋简体" w:hAnsi="Times New Roman" w:cs="宋体"/>
          <w:bCs/>
          <w:kern w:val="0"/>
          <w:sz w:val="32"/>
          <w:szCs w:val="28"/>
        </w:rPr>
      </w:pPr>
      <w:r w:rsidRPr="00846C21">
        <w:rPr>
          <w:rFonts w:ascii="Times New Roman" w:eastAsia="方正仿宋简体" w:hAnsi="宋体" w:cs="宋体" w:hint="eastAsia"/>
          <w:b/>
          <w:kern w:val="0"/>
          <w:sz w:val="32"/>
          <w:szCs w:val="28"/>
        </w:rPr>
        <w:t>第二条</w:t>
      </w:r>
      <w:r w:rsidRPr="00846C21">
        <w:rPr>
          <w:rFonts w:ascii="Times New Roman" w:eastAsia="方正仿宋简体" w:hAnsi="Times New Roman" w:cs="宋体" w:hint="eastAsia"/>
          <w:kern w:val="0"/>
          <w:sz w:val="32"/>
          <w:szCs w:val="28"/>
        </w:rPr>
        <w:t xml:space="preserve">  </w:t>
      </w:r>
      <w:r w:rsidRPr="00846C21">
        <w:rPr>
          <w:rFonts w:ascii="Times New Roman" w:eastAsia="方正仿宋简体" w:hAnsi="宋体" w:cs="宋体" w:hint="eastAsia"/>
          <w:bCs/>
          <w:kern w:val="0"/>
          <w:sz w:val="32"/>
          <w:szCs w:val="28"/>
        </w:rPr>
        <w:t>为切实加强学校经营性资产管理委员会（以下简称经资委）对资产公司履行出资人职责的合同规范管理，</w:t>
      </w:r>
      <w:r w:rsidRPr="00846C21">
        <w:rPr>
          <w:rFonts w:ascii="Times New Roman" w:eastAsia="方正仿宋简体" w:hAnsi="宋体" w:cs="宋体" w:hint="eastAsia"/>
          <w:kern w:val="0"/>
          <w:sz w:val="32"/>
          <w:szCs w:val="28"/>
        </w:rPr>
        <w:t>防范合同风险，</w:t>
      </w:r>
      <w:r w:rsidRPr="00846C21">
        <w:rPr>
          <w:rFonts w:ascii="Times New Roman" w:eastAsia="方正仿宋简体" w:hAnsi="宋体" w:cs="宋体" w:hint="eastAsia"/>
          <w:bCs/>
          <w:kern w:val="0"/>
          <w:sz w:val="32"/>
          <w:szCs w:val="28"/>
        </w:rPr>
        <w:t>保障国有资本保值增值和企业可持续发展，</w:t>
      </w:r>
      <w:r w:rsidRPr="00846C21">
        <w:rPr>
          <w:rFonts w:ascii="Times New Roman" w:eastAsia="方正仿宋简体" w:hAnsi="宋体" w:cs="宋体" w:hint="eastAsia"/>
          <w:kern w:val="0"/>
          <w:sz w:val="32"/>
          <w:szCs w:val="28"/>
        </w:rPr>
        <w:t>根据《中华人民共和国合同法》</w:t>
      </w:r>
      <w:r w:rsidRPr="00846C21">
        <w:rPr>
          <w:rFonts w:ascii="Times New Roman" w:eastAsia="方正仿宋简体" w:hAnsi="宋体" w:cs="宋体" w:hint="eastAsia"/>
          <w:bCs/>
          <w:kern w:val="0"/>
          <w:sz w:val="32"/>
          <w:szCs w:val="28"/>
        </w:rPr>
        <w:t>等法律法规及相关部门的管理规定，结合学校相关规定及企业实际情况，特制定本细则。</w:t>
      </w:r>
    </w:p>
    <w:p w:rsidR="00992E86" w:rsidRPr="00846C21" w:rsidRDefault="00992E86" w:rsidP="00846C21">
      <w:pPr>
        <w:widowControl/>
        <w:adjustRightInd w:val="0"/>
        <w:snapToGrid w:val="0"/>
        <w:spacing w:line="540" w:lineRule="exact"/>
        <w:ind w:firstLineChars="200" w:firstLine="643"/>
        <w:jc w:val="left"/>
        <w:rPr>
          <w:rFonts w:ascii="Times New Roman" w:eastAsia="方正仿宋简体" w:hAnsi="Times New Roman" w:cs="宋体"/>
          <w:bCs/>
          <w:kern w:val="0"/>
          <w:sz w:val="32"/>
          <w:szCs w:val="28"/>
        </w:rPr>
      </w:pPr>
      <w:r w:rsidRPr="00846C21">
        <w:rPr>
          <w:rFonts w:ascii="Times New Roman" w:eastAsia="方正仿宋简体" w:hAnsi="宋体" w:cs="宋体" w:hint="eastAsia"/>
          <w:b/>
          <w:bCs/>
          <w:kern w:val="0"/>
          <w:sz w:val="32"/>
          <w:szCs w:val="28"/>
        </w:rPr>
        <w:t>第三条</w:t>
      </w:r>
      <w:r w:rsidRPr="00846C21">
        <w:rPr>
          <w:rFonts w:ascii="Times New Roman" w:eastAsia="方正仿宋简体" w:hAnsi="Times New Roman" w:cs="宋体" w:hint="eastAsia"/>
          <w:bCs/>
          <w:kern w:val="0"/>
          <w:sz w:val="32"/>
          <w:szCs w:val="28"/>
        </w:rPr>
        <w:t xml:space="preserve">  </w:t>
      </w:r>
      <w:r w:rsidRPr="00846C21">
        <w:rPr>
          <w:rFonts w:ascii="Times New Roman" w:eastAsia="方正仿宋简体" w:hAnsi="宋体" w:cs="宋体" w:hint="eastAsia"/>
          <w:bCs/>
          <w:kern w:val="0"/>
          <w:sz w:val="32"/>
          <w:szCs w:val="28"/>
        </w:rPr>
        <w:t>本办法的适用对象为学校出资设立的企业，以及所出资企业设立的全资、控股企业。学校国有企业拟签订的</w:t>
      </w:r>
      <w:r w:rsidRPr="00846C21">
        <w:rPr>
          <w:rFonts w:ascii="Times New Roman" w:eastAsia="方正仿宋简体" w:hAnsi="宋体" w:cs="宋体" w:hint="eastAsia"/>
          <w:kern w:val="0"/>
          <w:sz w:val="32"/>
          <w:szCs w:val="28"/>
        </w:rPr>
        <w:t>投融资、合作、抵押、担保、租赁、目标管理、重大采购、资产处置等合同必须按本细则规定执行。</w:t>
      </w:r>
    </w:p>
    <w:p w:rsidR="00992E86" w:rsidRPr="00846C21" w:rsidRDefault="00992E86" w:rsidP="00F53A86">
      <w:pPr>
        <w:widowControl/>
        <w:adjustRightInd w:val="0"/>
        <w:snapToGrid w:val="0"/>
        <w:spacing w:line="540" w:lineRule="exact"/>
        <w:ind w:rightChars="-27" w:right="-57" w:firstLineChars="200" w:firstLine="643"/>
        <w:jc w:val="left"/>
        <w:rPr>
          <w:rFonts w:ascii="Times New Roman" w:eastAsia="方正仿宋简体" w:hAnsi="Times New Roman" w:cs="宋体"/>
          <w:bCs/>
          <w:kern w:val="0"/>
          <w:sz w:val="32"/>
          <w:szCs w:val="28"/>
        </w:rPr>
      </w:pPr>
      <w:r w:rsidRPr="00846C21">
        <w:rPr>
          <w:rFonts w:ascii="Times New Roman" w:eastAsia="方正仿宋简体" w:hAnsi="宋体" w:cs="宋体" w:hint="eastAsia"/>
          <w:b/>
          <w:bCs/>
          <w:kern w:val="0"/>
          <w:sz w:val="32"/>
          <w:szCs w:val="28"/>
        </w:rPr>
        <w:t>第四条</w:t>
      </w:r>
      <w:r w:rsidRPr="00846C21">
        <w:rPr>
          <w:rFonts w:ascii="Times New Roman" w:eastAsia="方正仿宋简体" w:hAnsi="Times New Roman" w:cs="宋体" w:hint="eastAsia"/>
          <w:bCs/>
          <w:kern w:val="0"/>
          <w:sz w:val="32"/>
          <w:szCs w:val="28"/>
        </w:rPr>
        <w:t xml:space="preserve">  </w:t>
      </w:r>
      <w:r w:rsidRPr="00846C21">
        <w:rPr>
          <w:rFonts w:ascii="Times New Roman" w:eastAsia="方正仿宋简体" w:hAnsi="宋体" w:cs="宋体" w:hint="eastAsia"/>
          <w:bCs/>
          <w:kern w:val="0"/>
          <w:sz w:val="32"/>
          <w:szCs w:val="28"/>
        </w:rPr>
        <w:t>本办法所称的合同是指国有企业与自然人、法人及其他组织等平等主体之间设立、变更、终止民事权利义务关系的各种协议；合同管理是指对合同的审批、签订、履行、变更、终止、违约处理等全过程进行计划、组织、控制、调节和监督检查的管理活动。</w:t>
      </w:r>
    </w:p>
    <w:p w:rsidR="00992E86" w:rsidRPr="00846C21" w:rsidRDefault="00992E86" w:rsidP="00F53A86">
      <w:pPr>
        <w:widowControl/>
        <w:adjustRightInd w:val="0"/>
        <w:snapToGrid w:val="0"/>
        <w:spacing w:line="540" w:lineRule="exact"/>
        <w:ind w:rightChars="-27" w:right="-57" w:firstLineChars="200" w:firstLine="643"/>
        <w:jc w:val="left"/>
        <w:rPr>
          <w:rFonts w:ascii="Times New Roman" w:eastAsia="方正仿宋简体" w:hAnsi="Times New Roman" w:cs="宋体"/>
          <w:bCs/>
          <w:kern w:val="0"/>
          <w:sz w:val="32"/>
          <w:szCs w:val="28"/>
        </w:rPr>
      </w:pPr>
      <w:r w:rsidRPr="00846C21">
        <w:rPr>
          <w:rFonts w:ascii="Times New Roman" w:eastAsia="方正仿宋简体" w:hAnsi="宋体" w:cs="宋体" w:hint="eastAsia"/>
          <w:b/>
          <w:bCs/>
          <w:kern w:val="0"/>
          <w:sz w:val="32"/>
          <w:szCs w:val="28"/>
        </w:rPr>
        <w:t>第五条</w:t>
      </w:r>
      <w:r w:rsidRPr="00846C21">
        <w:rPr>
          <w:rFonts w:ascii="Times New Roman" w:eastAsia="方正仿宋简体" w:hAnsi="Times New Roman" w:cs="宋体" w:hint="eastAsia"/>
          <w:bCs/>
          <w:kern w:val="0"/>
          <w:sz w:val="32"/>
          <w:szCs w:val="28"/>
        </w:rPr>
        <w:t xml:space="preserve">  </w:t>
      </w:r>
      <w:r w:rsidRPr="00846C21">
        <w:rPr>
          <w:rFonts w:ascii="Times New Roman" w:eastAsia="方正仿宋简体" w:hAnsi="宋体" w:cs="宋体" w:hint="eastAsia"/>
          <w:bCs/>
          <w:kern w:val="0"/>
          <w:sz w:val="32"/>
          <w:szCs w:val="28"/>
        </w:rPr>
        <w:t>合同管理应遵循的原则：</w:t>
      </w:r>
    </w:p>
    <w:p w:rsidR="00992E86" w:rsidRPr="00846C21" w:rsidRDefault="00134FBD" w:rsidP="00F53A86">
      <w:pPr>
        <w:widowControl/>
        <w:adjustRightInd w:val="0"/>
        <w:snapToGrid w:val="0"/>
        <w:spacing w:line="540" w:lineRule="exact"/>
        <w:ind w:rightChars="-27" w:right="-57" w:firstLineChars="200" w:firstLine="640"/>
        <w:jc w:val="left"/>
        <w:rPr>
          <w:rFonts w:ascii="Times New Roman" w:eastAsia="方正仿宋简体" w:hAnsi="Times New Roman" w:cs="宋体"/>
          <w:bCs/>
          <w:kern w:val="0"/>
          <w:sz w:val="32"/>
          <w:szCs w:val="28"/>
        </w:rPr>
      </w:pPr>
      <w:r>
        <w:rPr>
          <w:rFonts w:ascii="Times New Roman" w:eastAsia="方正仿宋简体" w:hAnsi="Times New Roman" w:cs="宋体" w:hint="eastAsia"/>
          <w:bCs/>
          <w:kern w:val="0"/>
          <w:sz w:val="32"/>
          <w:szCs w:val="28"/>
        </w:rPr>
        <w:t>（一）</w:t>
      </w:r>
      <w:r w:rsidR="00992E86" w:rsidRPr="00846C21">
        <w:rPr>
          <w:rFonts w:ascii="Times New Roman" w:eastAsia="方正仿宋简体" w:hAnsi="宋体" w:cs="宋体" w:hint="eastAsia"/>
          <w:bCs/>
          <w:kern w:val="0"/>
          <w:sz w:val="32"/>
          <w:szCs w:val="28"/>
        </w:rPr>
        <w:t>依法签订合同，确保合同合法。</w:t>
      </w:r>
    </w:p>
    <w:p w:rsidR="00992E86" w:rsidRPr="00846C21" w:rsidRDefault="00134FBD" w:rsidP="00F53A86">
      <w:pPr>
        <w:widowControl/>
        <w:adjustRightInd w:val="0"/>
        <w:snapToGrid w:val="0"/>
        <w:spacing w:line="540" w:lineRule="exact"/>
        <w:ind w:rightChars="-27" w:right="-57" w:firstLineChars="200" w:firstLine="640"/>
        <w:jc w:val="left"/>
        <w:rPr>
          <w:rFonts w:ascii="Times New Roman" w:eastAsia="方正仿宋简体" w:hAnsi="Times New Roman" w:cs="宋体"/>
          <w:bCs/>
          <w:kern w:val="0"/>
          <w:sz w:val="32"/>
          <w:szCs w:val="28"/>
        </w:rPr>
      </w:pPr>
      <w:r>
        <w:rPr>
          <w:rFonts w:ascii="Times New Roman" w:eastAsia="方正仿宋简体" w:hAnsi="Times New Roman" w:cs="宋体" w:hint="eastAsia"/>
          <w:bCs/>
          <w:kern w:val="0"/>
          <w:sz w:val="32"/>
          <w:szCs w:val="28"/>
        </w:rPr>
        <w:lastRenderedPageBreak/>
        <w:t>（二）</w:t>
      </w:r>
      <w:r w:rsidR="00992E86" w:rsidRPr="00846C21">
        <w:rPr>
          <w:rFonts w:ascii="Times New Roman" w:eastAsia="方正仿宋简体" w:hAnsi="宋体" w:cs="宋体" w:hint="eastAsia"/>
          <w:bCs/>
          <w:kern w:val="0"/>
          <w:sz w:val="32"/>
          <w:szCs w:val="28"/>
        </w:rPr>
        <w:t>严格审批程序，实施分级负责。</w:t>
      </w:r>
    </w:p>
    <w:p w:rsidR="00992E86" w:rsidRPr="00846C21" w:rsidRDefault="00134FBD" w:rsidP="00F53A86">
      <w:pPr>
        <w:widowControl/>
        <w:adjustRightInd w:val="0"/>
        <w:snapToGrid w:val="0"/>
        <w:spacing w:line="540" w:lineRule="exact"/>
        <w:ind w:rightChars="-27" w:right="-57" w:firstLineChars="200" w:firstLine="640"/>
        <w:jc w:val="left"/>
        <w:rPr>
          <w:rFonts w:ascii="Times New Roman" w:eastAsia="方正仿宋简体" w:hAnsi="Times New Roman" w:cs="宋体"/>
          <w:bCs/>
          <w:kern w:val="0"/>
          <w:sz w:val="32"/>
          <w:szCs w:val="28"/>
        </w:rPr>
      </w:pPr>
      <w:r>
        <w:rPr>
          <w:rFonts w:ascii="Times New Roman" w:eastAsia="方正仿宋简体" w:hAnsi="Times New Roman" w:cs="宋体" w:hint="eastAsia"/>
          <w:bCs/>
          <w:kern w:val="0"/>
          <w:sz w:val="32"/>
          <w:szCs w:val="28"/>
        </w:rPr>
        <w:t>（三）</w:t>
      </w:r>
      <w:r w:rsidR="00992E86" w:rsidRPr="00846C21">
        <w:rPr>
          <w:rFonts w:ascii="Times New Roman" w:eastAsia="方正仿宋简体" w:hAnsi="宋体" w:cs="宋体" w:hint="eastAsia"/>
          <w:bCs/>
          <w:kern w:val="0"/>
          <w:sz w:val="32"/>
          <w:szCs w:val="28"/>
        </w:rPr>
        <w:t>切实履行合同，确保合同履约。</w:t>
      </w:r>
    </w:p>
    <w:p w:rsidR="00992E86" w:rsidRPr="00846C21" w:rsidRDefault="00134FBD" w:rsidP="00F53A86">
      <w:pPr>
        <w:widowControl/>
        <w:adjustRightInd w:val="0"/>
        <w:snapToGrid w:val="0"/>
        <w:spacing w:line="540" w:lineRule="exact"/>
        <w:ind w:rightChars="-27" w:right="-57" w:firstLineChars="200" w:firstLine="640"/>
        <w:jc w:val="left"/>
        <w:rPr>
          <w:rFonts w:ascii="Times New Roman" w:eastAsia="方正仿宋简体" w:hAnsi="Times New Roman" w:cs="宋体"/>
          <w:bCs/>
          <w:kern w:val="0"/>
          <w:sz w:val="32"/>
          <w:szCs w:val="28"/>
        </w:rPr>
      </w:pPr>
      <w:r>
        <w:rPr>
          <w:rFonts w:ascii="Times New Roman" w:eastAsia="方正仿宋简体" w:hAnsi="Times New Roman" w:cs="宋体" w:hint="eastAsia"/>
          <w:bCs/>
          <w:kern w:val="0"/>
          <w:sz w:val="32"/>
          <w:szCs w:val="28"/>
        </w:rPr>
        <w:t>（四）</w:t>
      </w:r>
      <w:r w:rsidR="00992E86" w:rsidRPr="00846C21">
        <w:rPr>
          <w:rFonts w:ascii="Times New Roman" w:eastAsia="方正仿宋简体" w:hAnsi="宋体" w:cs="宋体" w:hint="eastAsia"/>
          <w:bCs/>
          <w:kern w:val="0"/>
          <w:sz w:val="32"/>
          <w:szCs w:val="28"/>
        </w:rPr>
        <w:t>及时处理纠纷，维护企业权利。</w:t>
      </w:r>
    </w:p>
    <w:p w:rsidR="00992E86" w:rsidRPr="00846C21" w:rsidRDefault="00992E86" w:rsidP="00846C21">
      <w:pPr>
        <w:widowControl/>
        <w:adjustRightInd w:val="0"/>
        <w:snapToGrid w:val="0"/>
        <w:spacing w:line="540" w:lineRule="exact"/>
        <w:jc w:val="center"/>
        <w:rPr>
          <w:rFonts w:ascii="方正黑体简体" w:eastAsia="方正黑体简体" w:hAnsi="Times New Roman" w:cs="宋体"/>
          <w:kern w:val="0"/>
          <w:sz w:val="32"/>
          <w:szCs w:val="28"/>
        </w:rPr>
      </w:pPr>
      <w:r w:rsidRPr="00846C21">
        <w:rPr>
          <w:rFonts w:ascii="方正黑体简体" w:eastAsia="方正黑体简体" w:hAnsi="宋体" w:cs="宋体" w:hint="eastAsia"/>
          <w:kern w:val="0"/>
          <w:sz w:val="32"/>
          <w:szCs w:val="28"/>
        </w:rPr>
        <w:t>第二章</w:t>
      </w:r>
      <w:r w:rsidRPr="00846C21">
        <w:rPr>
          <w:rFonts w:ascii="方正黑体简体" w:eastAsia="方正黑体简体" w:hAnsi="Times New Roman" w:cs="宋体" w:hint="eastAsia"/>
          <w:kern w:val="0"/>
          <w:sz w:val="32"/>
          <w:szCs w:val="28"/>
        </w:rPr>
        <w:t xml:space="preserve"> </w:t>
      </w:r>
      <w:r w:rsidR="00134FBD">
        <w:rPr>
          <w:rFonts w:ascii="方正黑体简体" w:eastAsia="方正黑体简体" w:hAnsi="Times New Roman" w:cs="宋体" w:hint="eastAsia"/>
          <w:kern w:val="0"/>
          <w:sz w:val="32"/>
          <w:szCs w:val="28"/>
        </w:rPr>
        <w:t xml:space="preserve"> </w:t>
      </w:r>
      <w:r w:rsidRPr="00846C21">
        <w:rPr>
          <w:rFonts w:ascii="方正黑体简体" w:eastAsia="方正黑体简体" w:hAnsi="宋体" w:cs="宋体" w:hint="eastAsia"/>
          <w:kern w:val="0"/>
          <w:sz w:val="32"/>
          <w:szCs w:val="28"/>
        </w:rPr>
        <w:t>会签程序及职责</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cs="宋体"/>
          <w:kern w:val="0"/>
          <w:sz w:val="32"/>
          <w:szCs w:val="28"/>
        </w:rPr>
      </w:pPr>
      <w:r w:rsidRPr="00846C21">
        <w:rPr>
          <w:rFonts w:ascii="Times New Roman" w:eastAsia="方正仿宋简体" w:hAnsi="宋体" w:cs="宋体" w:hint="eastAsia"/>
          <w:b/>
          <w:kern w:val="0"/>
          <w:sz w:val="32"/>
          <w:szCs w:val="28"/>
        </w:rPr>
        <w:t>第六条</w:t>
      </w:r>
      <w:r w:rsidRPr="00846C21">
        <w:rPr>
          <w:rFonts w:ascii="Times New Roman" w:eastAsia="方正仿宋简体" w:hAnsi="Times New Roman" w:cs="宋体" w:hint="eastAsia"/>
          <w:kern w:val="0"/>
          <w:sz w:val="32"/>
          <w:szCs w:val="28"/>
        </w:rPr>
        <w:t xml:space="preserve">  </w:t>
      </w:r>
      <w:r w:rsidRPr="00846C21">
        <w:rPr>
          <w:rFonts w:ascii="Times New Roman" w:eastAsia="方正仿宋简体" w:hAnsi="宋体" w:cs="宋体" w:hint="eastAsia"/>
          <w:kern w:val="0"/>
          <w:sz w:val="32"/>
          <w:szCs w:val="28"/>
        </w:rPr>
        <w:t>经资委负责审批学校出资企业拟签订的合同，资产公司负责对此类合同的综合管理与执行，国有资产管理处负责对此类合同的监督。</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cs="宋体"/>
          <w:kern w:val="0"/>
          <w:sz w:val="32"/>
          <w:szCs w:val="28"/>
        </w:rPr>
      </w:pPr>
      <w:r w:rsidRPr="00846C21">
        <w:rPr>
          <w:rFonts w:ascii="Times New Roman" w:eastAsia="方正仿宋简体" w:hAnsi="宋体" w:cs="宋体" w:hint="eastAsia"/>
          <w:b/>
          <w:kern w:val="0"/>
          <w:sz w:val="32"/>
          <w:szCs w:val="28"/>
        </w:rPr>
        <w:t>第七条</w:t>
      </w:r>
      <w:r w:rsidRPr="00846C21">
        <w:rPr>
          <w:rFonts w:ascii="Times New Roman" w:eastAsia="方正仿宋简体" w:hAnsi="Times New Roman" w:cs="宋体" w:hint="eastAsia"/>
          <w:kern w:val="0"/>
          <w:sz w:val="32"/>
          <w:szCs w:val="28"/>
        </w:rPr>
        <w:t xml:space="preserve">  </w:t>
      </w:r>
      <w:r w:rsidRPr="00846C21">
        <w:rPr>
          <w:rFonts w:ascii="Times New Roman" w:eastAsia="方正仿宋简体" w:hAnsi="宋体" w:cs="宋体" w:hint="eastAsia"/>
          <w:kern w:val="0"/>
          <w:sz w:val="32"/>
          <w:szCs w:val="28"/>
        </w:rPr>
        <w:t>资产公司负责审批其出资企业拟签订的合同，企业负责对此类合同的综合管理与执行，企业签订的投融资、合作、抵押、担保、资产处置等重大合同须报国有资产管理处核准。</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cs="宋体"/>
          <w:kern w:val="0"/>
          <w:sz w:val="32"/>
          <w:szCs w:val="28"/>
        </w:rPr>
      </w:pPr>
      <w:r w:rsidRPr="00846C21">
        <w:rPr>
          <w:rFonts w:ascii="Times New Roman" w:eastAsia="方正仿宋简体" w:hAnsi="宋体" w:cs="宋体" w:hint="eastAsia"/>
          <w:b/>
          <w:kern w:val="0"/>
          <w:sz w:val="32"/>
          <w:szCs w:val="28"/>
        </w:rPr>
        <w:t>第八条</w:t>
      </w:r>
      <w:r w:rsidRPr="00846C21">
        <w:rPr>
          <w:rFonts w:ascii="Times New Roman" w:eastAsia="方正仿宋简体" w:hAnsi="Times New Roman" w:cs="宋体" w:hint="eastAsia"/>
          <w:kern w:val="0"/>
          <w:sz w:val="32"/>
          <w:szCs w:val="28"/>
        </w:rPr>
        <w:t xml:space="preserve">  </w:t>
      </w:r>
      <w:r w:rsidRPr="00846C21">
        <w:rPr>
          <w:rFonts w:ascii="Times New Roman" w:eastAsia="方正仿宋简体" w:hAnsi="宋体" w:cs="宋体" w:hint="eastAsia"/>
          <w:kern w:val="0"/>
          <w:sz w:val="32"/>
          <w:szCs w:val="28"/>
        </w:rPr>
        <w:t>学校国有企业应建立严格的合同审查机制，落实合同会签制度，做好合同的风险防范。企业相关各部门对合同的相关内容进行审查，并出具意见。所有合同均需按照《合同审核意见会签单》的内容完善企业内部会签制度。</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cs="宋体"/>
          <w:kern w:val="0"/>
          <w:sz w:val="32"/>
          <w:szCs w:val="28"/>
        </w:rPr>
      </w:pPr>
      <w:r w:rsidRPr="00846C21">
        <w:rPr>
          <w:rFonts w:ascii="Times New Roman" w:eastAsia="方正仿宋简体" w:hAnsi="宋体" w:hint="eastAsia"/>
          <w:b/>
          <w:sz w:val="32"/>
          <w:szCs w:val="28"/>
        </w:rPr>
        <w:t>第九条</w:t>
      </w:r>
      <w:r w:rsidRPr="00846C21">
        <w:rPr>
          <w:rFonts w:ascii="Times New Roman" w:eastAsia="方正仿宋简体" w:hAnsi="Times New Roman" w:cs="宋体" w:hint="eastAsia"/>
          <w:kern w:val="0"/>
          <w:sz w:val="32"/>
          <w:szCs w:val="28"/>
        </w:rPr>
        <w:t xml:space="preserve">  </w:t>
      </w:r>
      <w:r w:rsidRPr="00846C21">
        <w:rPr>
          <w:rFonts w:ascii="Times New Roman" w:eastAsia="方正仿宋简体" w:hAnsi="宋体" w:cs="宋体" w:hint="eastAsia"/>
          <w:kern w:val="0"/>
          <w:sz w:val="32"/>
          <w:szCs w:val="28"/>
        </w:rPr>
        <w:t>学校国有企业签审合同的内部流程与职责：</w:t>
      </w:r>
    </w:p>
    <w:p w:rsidR="00992E86" w:rsidRPr="00846C21" w:rsidRDefault="000A6C3C" w:rsidP="00F53A86">
      <w:pPr>
        <w:widowControl/>
        <w:adjustRightInd w:val="0"/>
        <w:snapToGrid w:val="0"/>
        <w:spacing w:line="540" w:lineRule="exact"/>
        <w:ind w:firstLineChars="200" w:firstLine="640"/>
        <w:jc w:val="left"/>
        <w:rPr>
          <w:rFonts w:ascii="Times New Roman" w:eastAsia="方正仿宋简体" w:hAnsi="Times New Roman" w:cs="宋体"/>
          <w:kern w:val="0"/>
          <w:sz w:val="32"/>
          <w:szCs w:val="28"/>
        </w:rPr>
      </w:pPr>
      <w:r>
        <w:rPr>
          <w:rFonts w:ascii="Times New Roman" w:eastAsia="方正仿宋简体" w:hAnsi="Times New Roman" w:cs="宋体" w:hint="eastAsia"/>
          <w:bCs/>
          <w:kern w:val="0"/>
          <w:sz w:val="32"/>
          <w:szCs w:val="28"/>
        </w:rPr>
        <w:t>（一）</w:t>
      </w:r>
      <w:r w:rsidR="00992E86" w:rsidRPr="00846C21">
        <w:rPr>
          <w:rFonts w:ascii="Times New Roman" w:eastAsia="方正仿宋简体" w:hAnsi="宋体" w:cs="宋体" w:hint="eastAsia"/>
          <w:kern w:val="0"/>
          <w:sz w:val="32"/>
          <w:szCs w:val="28"/>
        </w:rPr>
        <w:t>企业的合同执行部门对合同发起的合理性，合同谈判、签订、履行等过程全面负责，经办人、部门负责人分别签署意见。</w:t>
      </w:r>
    </w:p>
    <w:p w:rsidR="00846C21" w:rsidRDefault="000A6C3C" w:rsidP="00F53A86">
      <w:pPr>
        <w:widowControl/>
        <w:adjustRightInd w:val="0"/>
        <w:snapToGrid w:val="0"/>
        <w:spacing w:line="540" w:lineRule="exact"/>
        <w:ind w:firstLineChars="200" w:firstLine="640"/>
        <w:jc w:val="left"/>
        <w:rPr>
          <w:rFonts w:ascii="Times New Roman" w:eastAsia="方正仿宋简体" w:hAnsi="Times New Roman" w:cs="宋体"/>
          <w:kern w:val="0"/>
          <w:sz w:val="32"/>
          <w:szCs w:val="28"/>
        </w:rPr>
      </w:pPr>
      <w:r>
        <w:rPr>
          <w:rFonts w:ascii="Times New Roman" w:eastAsia="方正仿宋简体" w:hAnsi="Times New Roman" w:cs="宋体" w:hint="eastAsia"/>
          <w:bCs/>
          <w:kern w:val="0"/>
          <w:sz w:val="32"/>
          <w:szCs w:val="28"/>
        </w:rPr>
        <w:t>（二）</w:t>
      </w:r>
      <w:r w:rsidR="00992E86" w:rsidRPr="00846C21">
        <w:rPr>
          <w:rFonts w:ascii="Times New Roman" w:eastAsia="方正仿宋简体" w:hAnsi="宋体" w:cs="宋体" w:hint="eastAsia"/>
          <w:kern w:val="0"/>
          <w:sz w:val="32"/>
          <w:szCs w:val="28"/>
        </w:rPr>
        <w:t>企业的相关业务部门按职责分工，对合同中涉及本部门业务范围的相关条款的可行性、安全性、规范性等方面进行审查，部门负责人签署审核意见。</w:t>
      </w:r>
    </w:p>
    <w:p w:rsidR="00992E86" w:rsidRPr="00846C21" w:rsidRDefault="000A6C3C" w:rsidP="00F53A86">
      <w:pPr>
        <w:widowControl/>
        <w:adjustRightInd w:val="0"/>
        <w:snapToGrid w:val="0"/>
        <w:spacing w:line="540" w:lineRule="exact"/>
        <w:ind w:firstLineChars="200" w:firstLine="640"/>
        <w:jc w:val="left"/>
        <w:rPr>
          <w:rFonts w:ascii="Times New Roman" w:eastAsia="方正仿宋简体" w:hAnsi="Times New Roman" w:cs="宋体"/>
          <w:kern w:val="0"/>
          <w:sz w:val="32"/>
          <w:szCs w:val="28"/>
        </w:rPr>
      </w:pPr>
      <w:r>
        <w:rPr>
          <w:rFonts w:ascii="Times New Roman" w:eastAsia="方正仿宋简体" w:hAnsi="Times New Roman" w:cs="宋体" w:hint="eastAsia"/>
          <w:bCs/>
          <w:kern w:val="0"/>
          <w:sz w:val="32"/>
          <w:szCs w:val="28"/>
        </w:rPr>
        <w:t>（三）</w:t>
      </w:r>
      <w:r w:rsidR="00992E86" w:rsidRPr="00846C21">
        <w:rPr>
          <w:rFonts w:ascii="Times New Roman" w:eastAsia="方正仿宋简体" w:hAnsi="宋体" w:cs="宋体" w:hint="eastAsia"/>
          <w:kern w:val="0"/>
          <w:sz w:val="32"/>
          <w:szCs w:val="28"/>
        </w:rPr>
        <w:t>企业法务人员及企业法律顾问，从合同的完整性、规范性，合同条款的合法性，合同法律风险等方面进行审查，签署审核意见。</w:t>
      </w:r>
    </w:p>
    <w:p w:rsidR="00992E86" w:rsidRPr="00846C21" w:rsidRDefault="000A6C3C" w:rsidP="00F53A86">
      <w:pPr>
        <w:widowControl/>
        <w:adjustRightInd w:val="0"/>
        <w:snapToGrid w:val="0"/>
        <w:spacing w:line="540" w:lineRule="exact"/>
        <w:ind w:firstLineChars="200" w:firstLine="640"/>
        <w:jc w:val="left"/>
        <w:rPr>
          <w:rFonts w:ascii="Times New Roman" w:eastAsia="方正仿宋简体" w:hAnsi="Times New Roman" w:cs="宋体"/>
          <w:kern w:val="0"/>
          <w:sz w:val="32"/>
          <w:szCs w:val="28"/>
        </w:rPr>
      </w:pPr>
      <w:r>
        <w:rPr>
          <w:rFonts w:ascii="Times New Roman" w:eastAsia="方正仿宋简体" w:hAnsi="Times New Roman" w:cs="宋体" w:hint="eastAsia"/>
          <w:bCs/>
          <w:kern w:val="0"/>
          <w:sz w:val="32"/>
          <w:szCs w:val="28"/>
        </w:rPr>
        <w:lastRenderedPageBreak/>
        <w:t>（四）</w:t>
      </w:r>
      <w:r w:rsidR="00992E86" w:rsidRPr="00846C21">
        <w:rPr>
          <w:rFonts w:ascii="Times New Roman" w:eastAsia="方正仿宋简体" w:hAnsi="宋体" w:cs="宋体" w:hint="eastAsia"/>
          <w:kern w:val="0"/>
          <w:sz w:val="32"/>
          <w:szCs w:val="28"/>
        </w:rPr>
        <w:t>合同经企业有关各部门审核后，提交企业负责人审查，由企业负责人签署意见。</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cs="宋体"/>
          <w:kern w:val="0"/>
          <w:sz w:val="32"/>
          <w:szCs w:val="28"/>
        </w:rPr>
      </w:pPr>
      <w:r w:rsidRPr="00846C21">
        <w:rPr>
          <w:rFonts w:ascii="Times New Roman" w:eastAsia="方正仿宋简体" w:hAnsi="宋体" w:hint="eastAsia"/>
          <w:b/>
          <w:sz w:val="32"/>
          <w:szCs w:val="28"/>
        </w:rPr>
        <w:t>第十条</w:t>
      </w:r>
      <w:r w:rsidRPr="00846C21">
        <w:rPr>
          <w:rFonts w:ascii="Times New Roman" w:eastAsia="方正仿宋简体" w:hAnsi="宋体" w:hint="eastAsia"/>
          <w:b/>
          <w:sz w:val="32"/>
          <w:szCs w:val="28"/>
        </w:rPr>
        <w:t xml:space="preserve"> </w:t>
      </w:r>
      <w:r w:rsidRPr="00846C21">
        <w:rPr>
          <w:rFonts w:ascii="Times New Roman" w:eastAsia="方正仿宋简体" w:hAnsi="Times New Roman" w:cs="宋体" w:hint="eastAsia"/>
          <w:kern w:val="0"/>
          <w:sz w:val="32"/>
          <w:szCs w:val="28"/>
        </w:rPr>
        <w:t xml:space="preserve"> </w:t>
      </w:r>
      <w:r w:rsidRPr="00846C21">
        <w:rPr>
          <w:rFonts w:ascii="Times New Roman" w:eastAsia="方正仿宋简体" w:hAnsi="宋体" w:cs="宋体" w:hint="eastAsia"/>
          <w:kern w:val="0"/>
          <w:sz w:val="32"/>
          <w:szCs w:val="28"/>
        </w:rPr>
        <w:t>资产公司拟签订的重大合同</w:t>
      </w:r>
      <w:r w:rsidR="00134FBD">
        <w:rPr>
          <w:rFonts w:ascii="Times New Roman" w:eastAsia="方正仿宋简体" w:hAnsi="宋体" w:cs="宋体" w:hint="eastAsia"/>
          <w:kern w:val="0"/>
          <w:sz w:val="32"/>
          <w:szCs w:val="28"/>
        </w:rPr>
        <w:t>由</w:t>
      </w:r>
      <w:r w:rsidRPr="00846C21">
        <w:rPr>
          <w:rFonts w:ascii="Times New Roman" w:eastAsia="方正仿宋简体" w:hAnsi="宋体" w:cs="宋体" w:hint="eastAsia"/>
          <w:kern w:val="0"/>
          <w:sz w:val="32"/>
          <w:szCs w:val="28"/>
        </w:rPr>
        <w:t>经</w:t>
      </w:r>
      <w:r w:rsidRPr="00134FBD">
        <w:rPr>
          <w:rFonts w:ascii="Times New Roman" w:eastAsia="方正仿宋简体" w:hAnsi="宋体" w:cs="宋体" w:hint="eastAsia"/>
          <w:kern w:val="0"/>
          <w:sz w:val="32"/>
          <w:szCs w:val="28"/>
        </w:rPr>
        <w:t>资委</w:t>
      </w:r>
      <w:r w:rsidRPr="00846C21">
        <w:rPr>
          <w:rFonts w:ascii="Times New Roman" w:eastAsia="方正仿宋简体" w:hAnsi="宋体" w:cs="宋体" w:hint="eastAsia"/>
          <w:kern w:val="0"/>
          <w:sz w:val="32"/>
          <w:szCs w:val="28"/>
        </w:rPr>
        <w:t>审议后，根据经资委意见报学校校长办公会或党委常委会审批。</w:t>
      </w:r>
    </w:p>
    <w:p w:rsidR="00992E86" w:rsidRPr="00846C21" w:rsidRDefault="00992E86" w:rsidP="00846C21">
      <w:pPr>
        <w:widowControl/>
        <w:adjustRightInd w:val="0"/>
        <w:snapToGrid w:val="0"/>
        <w:spacing w:line="540" w:lineRule="exact"/>
        <w:jc w:val="center"/>
        <w:rPr>
          <w:rFonts w:ascii="方正黑体简体" w:eastAsia="方正黑体简体" w:hAnsi="宋体" w:cs="宋体"/>
          <w:kern w:val="0"/>
          <w:sz w:val="32"/>
          <w:szCs w:val="28"/>
        </w:rPr>
      </w:pPr>
      <w:r w:rsidRPr="00846C21">
        <w:rPr>
          <w:rFonts w:ascii="方正黑体简体" w:eastAsia="方正黑体简体" w:hAnsi="宋体" w:cs="宋体" w:hint="eastAsia"/>
          <w:kern w:val="0"/>
          <w:sz w:val="32"/>
          <w:szCs w:val="28"/>
        </w:rPr>
        <w:t xml:space="preserve">第三章 </w:t>
      </w:r>
      <w:r w:rsidR="000A6C3C">
        <w:rPr>
          <w:rFonts w:ascii="方正黑体简体" w:eastAsia="方正黑体简体" w:hAnsi="宋体" w:cs="宋体" w:hint="eastAsia"/>
          <w:kern w:val="0"/>
          <w:sz w:val="32"/>
          <w:szCs w:val="28"/>
        </w:rPr>
        <w:t xml:space="preserve"> </w:t>
      </w:r>
      <w:r w:rsidRPr="00846C21">
        <w:rPr>
          <w:rFonts w:ascii="方正黑体简体" w:eastAsia="方正黑体简体" w:hAnsi="宋体" w:cs="宋体" w:hint="eastAsia"/>
          <w:kern w:val="0"/>
          <w:sz w:val="32"/>
          <w:szCs w:val="28"/>
        </w:rPr>
        <w:t>合同签订</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sz w:val="32"/>
          <w:szCs w:val="28"/>
        </w:rPr>
      </w:pPr>
      <w:r w:rsidRPr="00846C21">
        <w:rPr>
          <w:rFonts w:ascii="Times New Roman" w:eastAsia="方正仿宋简体" w:hAnsi="宋体" w:hint="eastAsia"/>
          <w:b/>
          <w:sz w:val="32"/>
          <w:szCs w:val="28"/>
        </w:rPr>
        <w:t>第十一条</w:t>
      </w:r>
      <w:r w:rsidRPr="00846C21">
        <w:rPr>
          <w:rFonts w:ascii="Times New Roman" w:eastAsia="方正仿宋简体" w:hAnsi="宋体" w:hint="eastAsia"/>
          <w:b/>
          <w:sz w:val="32"/>
          <w:szCs w:val="28"/>
        </w:rPr>
        <w:t xml:space="preserve"> </w:t>
      </w:r>
      <w:r w:rsidRPr="00846C21">
        <w:rPr>
          <w:rFonts w:ascii="Times New Roman" w:eastAsia="方正仿宋简体" w:hAnsi="Times New Roman" w:hint="eastAsia"/>
          <w:sz w:val="32"/>
          <w:szCs w:val="28"/>
        </w:rPr>
        <w:t xml:space="preserve"> </w:t>
      </w:r>
      <w:r w:rsidRPr="00846C21">
        <w:rPr>
          <w:rFonts w:ascii="Times New Roman" w:eastAsia="方正仿宋简体" w:hAnsi="宋体" w:hint="eastAsia"/>
          <w:sz w:val="32"/>
          <w:szCs w:val="28"/>
        </w:rPr>
        <w:t>在合同订立之前，企业的合同执行部门（或委托的第三方）应对签约方的资信进行调查。签约方资信调查主要包括：对签约对象的民事资格、经营范围、注册资本及实收资本、银行资信、技术和生产服务能力、经营状况、信誉、产品及服务质量等进行审查，以确定其是否具有独立承担民事责任的能力和拟签定合同的履行能力。</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sz w:val="32"/>
          <w:szCs w:val="28"/>
        </w:rPr>
      </w:pPr>
      <w:r w:rsidRPr="00846C21">
        <w:rPr>
          <w:rFonts w:ascii="Times New Roman" w:eastAsia="方正仿宋简体" w:hAnsi="宋体" w:hint="eastAsia"/>
          <w:b/>
          <w:sz w:val="32"/>
          <w:szCs w:val="28"/>
        </w:rPr>
        <w:t>第十二条</w:t>
      </w:r>
      <w:r w:rsidRPr="00846C21">
        <w:rPr>
          <w:rFonts w:ascii="Times New Roman" w:eastAsia="方正仿宋简体" w:hAnsi="Times New Roman" w:hint="eastAsia"/>
          <w:sz w:val="32"/>
          <w:szCs w:val="28"/>
        </w:rPr>
        <w:t xml:space="preserve">  </w:t>
      </w:r>
      <w:r w:rsidRPr="00846C21">
        <w:rPr>
          <w:rFonts w:ascii="Times New Roman" w:eastAsia="方正仿宋简体" w:hAnsi="宋体" w:hint="eastAsia"/>
          <w:sz w:val="32"/>
          <w:szCs w:val="28"/>
        </w:rPr>
        <w:t>对于首次合作的签约方除由企业的合同执行部门进行上述市场调查外，在合同签订时，企业的合同执行部门还应提供签约方的营业执照、组织机构代码证、相关资质证书等主体资格证明材料以备审查。</w:t>
      </w:r>
    </w:p>
    <w:p w:rsidR="000A6C3C" w:rsidRDefault="00992E86" w:rsidP="000A6C3C">
      <w:pPr>
        <w:widowControl/>
        <w:adjustRightInd w:val="0"/>
        <w:snapToGrid w:val="0"/>
        <w:spacing w:line="540" w:lineRule="exact"/>
        <w:ind w:firstLine="630"/>
        <w:jc w:val="left"/>
        <w:rPr>
          <w:rFonts w:ascii="Times New Roman" w:eastAsia="方正仿宋简体" w:hAnsi="宋体"/>
          <w:sz w:val="32"/>
          <w:szCs w:val="28"/>
        </w:rPr>
      </w:pPr>
      <w:r w:rsidRPr="00846C21">
        <w:rPr>
          <w:rFonts w:ascii="Times New Roman" w:eastAsia="方正仿宋简体" w:hAnsi="宋体" w:hint="eastAsia"/>
          <w:b/>
          <w:sz w:val="32"/>
          <w:szCs w:val="28"/>
        </w:rPr>
        <w:t>第十三条</w:t>
      </w:r>
      <w:r w:rsidRPr="00846C21">
        <w:rPr>
          <w:rFonts w:ascii="Times New Roman" w:eastAsia="方正仿宋简体" w:hAnsi="宋体" w:hint="eastAsia"/>
          <w:b/>
          <w:sz w:val="32"/>
          <w:szCs w:val="28"/>
        </w:rPr>
        <w:t xml:space="preserve"> </w:t>
      </w:r>
      <w:r w:rsidRPr="00846C21">
        <w:rPr>
          <w:rFonts w:ascii="Times New Roman" w:eastAsia="方正仿宋简体" w:hAnsi="Times New Roman" w:hint="eastAsia"/>
          <w:sz w:val="32"/>
          <w:szCs w:val="28"/>
        </w:rPr>
        <w:t xml:space="preserve"> </w:t>
      </w:r>
      <w:r w:rsidRPr="00846C21">
        <w:rPr>
          <w:rFonts w:ascii="Times New Roman" w:eastAsia="方正仿宋简体" w:hAnsi="宋体" w:hint="eastAsia"/>
          <w:sz w:val="32"/>
          <w:szCs w:val="28"/>
        </w:rPr>
        <w:t>企业按照或参照政府采购程序实施采购行为需签订合同时，企业的合同执行部门须提供签约方投标文件、中标通知书等书面证明材料以备审查。</w:t>
      </w:r>
    </w:p>
    <w:p w:rsidR="00992E86" w:rsidRPr="00846C21" w:rsidRDefault="00992E86" w:rsidP="000A6C3C">
      <w:pPr>
        <w:widowControl/>
        <w:adjustRightInd w:val="0"/>
        <w:snapToGrid w:val="0"/>
        <w:spacing w:line="540" w:lineRule="exact"/>
        <w:ind w:firstLine="630"/>
        <w:jc w:val="left"/>
        <w:rPr>
          <w:rFonts w:ascii="Times New Roman" w:eastAsia="方正仿宋简体" w:hAnsi="Times New Roman"/>
          <w:sz w:val="32"/>
          <w:szCs w:val="28"/>
        </w:rPr>
      </w:pPr>
      <w:r w:rsidRPr="00846C21">
        <w:rPr>
          <w:rFonts w:ascii="Times New Roman" w:eastAsia="方正仿宋简体" w:hAnsi="宋体" w:hint="eastAsia"/>
          <w:b/>
          <w:sz w:val="32"/>
          <w:szCs w:val="28"/>
        </w:rPr>
        <w:t>第十四条</w:t>
      </w:r>
      <w:r w:rsidRPr="00846C21">
        <w:rPr>
          <w:rFonts w:ascii="Times New Roman" w:eastAsia="方正仿宋简体" w:hAnsi="Times New Roman" w:hint="eastAsia"/>
          <w:sz w:val="32"/>
          <w:szCs w:val="28"/>
        </w:rPr>
        <w:t xml:space="preserve">  </w:t>
      </w:r>
      <w:r w:rsidRPr="00846C21">
        <w:rPr>
          <w:rFonts w:ascii="Times New Roman" w:eastAsia="方正仿宋简体" w:hAnsi="宋体" w:hint="eastAsia"/>
          <w:sz w:val="32"/>
          <w:szCs w:val="28"/>
        </w:rPr>
        <w:t>在合同签订时，企业的合同执行部门应提供证明合同签订依据的书面材料，如上级文件、工作计划、领导批示文件等以备审查。</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sz w:val="32"/>
          <w:szCs w:val="28"/>
        </w:rPr>
      </w:pPr>
      <w:r w:rsidRPr="00846C21">
        <w:rPr>
          <w:rFonts w:ascii="Times New Roman" w:eastAsia="方正仿宋简体" w:hAnsi="宋体" w:hint="eastAsia"/>
          <w:b/>
          <w:sz w:val="32"/>
          <w:szCs w:val="28"/>
        </w:rPr>
        <w:t>第十五条</w:t>
      </w:r>
      <w:r w:rsidRPr="00846C21">
        <w:rPr>
          <w:rFonts w:ascii="Times New Roman" w:eastAsia="方正仿宋简体" w:hAnsi="Times New Roman" w:hint="eastAsia"/>
          <w:sz w:val="32"/>
          <w:szCs w:val="28"/>
        </w:rPr>
        <w:t xml:space="preserve">  </w:t>
      </w:r>
      <w:r w:rsidRPr="00846C21">
        <w:rPr>
          <w:rFonts w:ascii="Times New Roman" w:eastAsia="方正仿宋简体" w:hAnsi="宋体" w:hint="eastAsia"/>
          <w:sz w:val="32"/>
          <w:szCs w:val="28"/>
        </w:rPr>
        <w:t>企业的合同应由企业法定代表人或法定代表人授权代表签署。</w:t>
      </w:r>
    </w:p>
    <w:p w:rsidR="00992E86" w:rsidRPr="00846C21" w:rsidRDefault="00992E86" w:rsidP="00F53A86">
      <w:pPr>
        <w:widowControl/>
        <w:adjustRightInd w:val="0"/>
        <w:snapToGrid w:val="0"/>
        <w:spacing w:line="540" w:lineRule="exact"/>
        <w:ind w:firstLineChars="200" w:firstLine="640"/>
        <w:jc w:val="left"/>
        <w:rPr>
          <w:rFonts w:ascii="Times New Roman" w:eastAsia="方正仿宋简体" w:hAnsi="Times New Roman"/>
          <w:sz w:val="32"/>
          <w:szCs w:val="28"/>
        </w:rPr>
      </w:pPr>
      <w:r w:rsidRPr="00846C21">
        <w:rPr>
          <w:rFonts w:ascii="Times New Roman" w:eastAsia="方正仿宋简体" w:hAnsi="宋体" w:hint="eastAsia"/>
          <w:sz w:val="32"/>
          <w:szCs w:val="28"/>
        </w:rPr>
        <w:lastRenderedPageBreak/>
        <w:t>授权代表签署合同应当办理授权委托手续；未经授权的人员不得以企业名义对外签订合同。合同授权委托必须填写授权委托书，授权委托书应明确受托人员的权限，避免无权和超越权限行为的出现。</w:t>
      </w:r>
    </w:p>
    <w:p w:rsidR="00992E86" w:rsidRPr="00846C21" w:rsidRDefault="00992E86" w:rsidP="00846C21">
      <w:pPr>
        <w:widowControl/>
        <w:adjustRightInd w:val="0"/>
        <w:snapToGrid w:val="0"/>
        <w:spacing w:line="540" w:lineRule="exact"/>
        <w:jc w:val="left"/>
        <w:rPr>
          <w:rFonts w:ascii="Times New Roman" w:eastAsia="方正仿宋简体" w:hAnsi="Times New Roman"/>
          <w:sz w:val="32"/>
          <w:szCs w:val="28"/>
        </w:rPr>
      </w:pPr>
      <w:r w:rsidRPr="00846C21">
        <w:rPr>
          <w:rFonts w:ascii="Times New Roman" w:eastAsia="方正仿宋简体" w:hAnsi="宋体"/>
          <w:b/>
          <w:sz w:val="32"/>
          <w:szCs w:val="28"/>
        </w:rPr>
        <w:t xml:space="preserve"> </w:t>
      </w:r>
      <w:r w:rsidR="00F53A86">
        <w:rPr>
          <w:rFonts w:ascii="Times New Roman" w:eastAsia="方正仿宋简体" w:hAnsi="宋体" w:hint="eastAsia"/>
          <w:b/>
          <w:sz w:val="32"/>
          <w:szCs w:val="28"/>
        </w:rPr>
        <w:t xml:space="preserve">   </w:t>
      </w:r>
      <w:r w:rsidRPr="00846C21">
        <w:rPr>
          <w:rFonts w:ascii="Times New Roman" w:eastAsia="方正仿宋简体" w:hAnsi="宋体" w:hint="eastAsia"/>
          <w:b/>
          <w:sz w:val="32"/>
          <w:szCs w:val="28"/>
        </w:rPr>
        <w:t>第十六条</w:t>
      </w:r>
      <w:r w:rsidRPr="00846C21">
        <w:rPr>
          <w:rFonts w:ascii="Times New Roman" w:eastAsia="方正仿宋简体" w:hAnsi="宋体" w:hint="eastAsia"/>
          <w:b/>
          <w:sz w:val="32"/>
          <w:szCs w:val="28"/>
        </w:rPr>
        <w:t xml:space="preserve"> </w:t>
      </w:r>
      <w:r w:rsidRPr="00846C21">
        <w:rPr>
          <w:rFonts w:ascii="Times New Roman" w:eastAsia="方正仿宋简体" w:hAnsi="Times New Roman" w:hint="eastAsia"/>
          <w:sz w:val="32"/>
          <w:szCs w:val="28"/>
        </w:rPr>
        <w:t xml:space="preserve"> </w:t>
      </w:r>
      <w:r w:rsidRPr="00846C21">
        <w:rPr>
          <w:rFonts w:ascii="Times New Roman" w:eastAsia="方正仿宋简体" w:hAnsi="宋体" w:hint="eastAsia"/>
          <w:sz w:val="32"/>
          <w:szCs w:val="28"/>
        </w:rPr>
        <w:t>通过会签程序签署的正式合同，企业应留存三份以上原件，一份由合同执行部门存档；一份与《合同签审表》等附件由投资管理部保存，并按照档案工作要求定期交企业档案管理员统一存档；另一份正式合同与《合同签审表》复印件送国资处备案存档。</w:t>
      </w:r>
    </w:p>
    <w:p w:rsidR="00992E86" w:rsidRPr="00846C21" w:rsidRDefault="00992E86" w:rsidP="00846C21">
      <w:pPr>
        <w:widowControl/>
        <w:adjustRightInd w:val="0"/>
        <w:snapToGrid w:val="0"/>
        <w:spacing w:line="540" w:lineRule="exact"/>
        <w:jc w:val="center"/>
        <w:rPr>
          <w:rFonts w:ascii="方正黑体简体" w:eastAsia="方正黑体简体" w:hAnsi="宋体" w:cs="宋体"/>
          <w:kern w:val="0"/>
          <w:sz w:val="32"/>
          <w:szCs w:val="28"/>
        </w:rPr>
      </w:pPr>
      <w:r w:rsidRPr="00846C21">
        <w:rPr>
          <w:rFonts w:ascii="方正黑体简体" w:eastAsia="方正黑体简体" w:hAnsi="宋体" w:cs="宋体" w:hint="eastAsia"/>
          <w:kern w:val="0"/>
          <w:sz w:val="32"/>
          <w:szCs w:val="28"/>
        </w:rPr>
        <w:t xml:space="preserve">第四章 </w:t>
      </w:r>
      <w:r w:rsidR="000A6C3C">
        <w:rPr>
          <w:rFonts w:ascii="方正黑体简体" w:eastAsia="方正黑体简体" w:hAnsi="宋体" w:cs="宋体" w:hint="eastAsia"/>
          <w:kern w:val="0"/>
          <w:sz w:val="32"/>
          <w:szCs w:val="28"/>
        </w:rPr>
        <w:t xml:space="preserve"> </w:t>
      </w:r>
      <w:r w:rsidRPr="00846C21">
        <w:rPr>
          <w:rFonts w:ascii="方正黑体简体" w:eastAsia="方正黑体简体" w:hAnsi="宋体" w:cs="宋体" w:hint="eastAsia"/>
          <w:kern w:val="0"/>
          <w:sz w:val="32"/>
          <w:szCs w:val="28"/>
        </w:rPr>
        <w:t>合同履行与变更</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cs="宋体"/>
          <w:kern w:val="0"/>
          <w:sz w:val="32"/>
          <w:szCs w:val="28"/>
        </w:rPr>
      </w:pPr>
      <w:r w:rsidRPr="00846C21">
        <w:rPr>
          <w:rFonts w:ascii="Times New Roman" w:eastAsia="方正仿宋简体" w:hAnsi="宋体" w:hint="eastAsia"/>
          <w:b/>
          <w:sz w:val="32"/>
          <w:szCs w:val="28"/>
        </w:rPr>
        <w:t>第十七条</w:t>
      </w:r>
      <w:r w:rsidRPr="00846C21">
        <w:rPr>
          <w:rFonts w:ascii="Times New Roman" w:eastAsia="方正仿宋简体" w:hAnsi="Times New Roman" w:cs="宋体" w:hint="eastAsia"/>
          <w:kern w:val="0"/>
          <w:sz w:val="32"/>
          <w:szCs w:val="28"/>
        </w:rPr>
        <w:t xml:space="preserve">   </w:t>
      </w:r>
      <w:r w:rsidRPr="00846C21">
        <w:rPr>
          <w:rFonts w:ascii="Times New Roman" w:eastAsia="方正仿宋简体" w:hAnsi="宋体" w:cs="宋体" w:hint="eastAsia"/>
          <w:kern w:val="0"/>
          <w:sz w:val="32"/>
          <w:szCs w:val="28"/>
        </w:rPr>
        <w:t>合同履行由企业的合同</w:t>
      </w:r>
      <w:r w:rsidRPr="00846C21">
        <w:rPr>
          <w:rFonts w:ascii="Times New Roman" w:eastAsia="方正仿宋简体" w:hAnsi="宋体" w:hint="eastAsia"/>
          <w:sz w:val="32"/>
          <w:szCs w:val="28"/>
        </w:rPr>
        <w:t>执行</w:t>
      </w:r>
      <w:r w:rsidRPr="00846C21">
        <w:rPr>
          <w:rFonts w:ascii="Times New Roman" w:eastAsia="方正仿宋简体" w:hAnsi="宋体" w:cs="宋体" w:hint="eastAsia"/>
          <w:kern w:val="0"/>
          <w:sz w:val="32"/>
          <w:szCs w:val="28"/>
        </w:rPr>
        <w:t>部门具体负责，企业的投资管理和财务管理等相关部门提供必要协助。</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cs="宋体"/>
          <w:kern w:val="0"/>
          <w:sz w:val="32"/>
          <w:szCs w:val="28"/>
        </w:rPr>
      </w:pPr>
      <w:r w:rsidRPr="00846C21">
        <w:rPr>
          <w:rFonts w:ascii="Times New Roman" w:eastAsia="方正仿宋简体" w:hAnsi="宋体" w:hint="eastAsia"/>
          <w:b/>
          <w:sz w:val="32"/>
          <w:szCs w:val="28"/>
        </w:rPr>
        <w:t>第十八条</w:t>
      </w:r>
      <w:r w:rsidRPr="00846C21">
        <w:rPr>
          <w:rFonts w:ascii="Times New Roman" w:eastAsia="方正仿宋简体" w:hAnsi="Times New Roman" w:cs="宋体" w:hint="eastAsia"/>
          <w:kern w:val="0"/>
          <w:sz w:val="32"/>
          <w:szCs w:val="28"/>
        </w:rPr>
        <w:t xml:space="preserve">   </w:t>
      </w:r>
      <w:r w:rsidRPr="00846C21">
        <w:rPr>
          <w:rFonts w:ascii="Times New Roman" w:eastAsia="方正仿宋简体" w:hAnsi="宋体" w:cs="宋体" w:hint="eastAsia"/>
          <w:kern w:val="0"/>
          <w:sz w:val="32"/>
          <w:szCs w:val="28"/>
        </w:rPr>
        <w:t>企业的合同执行部门应对合同履行进行监控，在合同履行不正常时应能够做到及时发现，及时报告企业领导。合同执行部门有责任保存与履行合同相关的证据材料。</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cs="宋体"/>
          <w:kern w:val="0"/>
          <w:sz w:val="32"/>
          <w:szCs w:val="28"/>
        </w:rPr>
      </w:pPr>
      <w:r w:rsidRPr="00846C21">
        <w:rPr>
          <w:rFonts w:ascii="Times New Roman" w:eastAsia="方正仿宋简体" w:hAnsi="宋体" w:hint="eastAsia"/>
          <w:b/>
          <w:sz w:val="32"/>
          <w:szCs w:val="28"/>
        </w:rPr>
        <w:t>第十九条</w:t>
      </w:r>
      <w:r w:rsidRPr="00846C21">
        <w:rPr>
          <w:rFonts w:ascii="Times New Roman" w:eastAsia="方正仿宋简体" w:hAnsi="Times New Roman" w:cs="宋体" w:hint="eastAsia"/>
          <w:kern w:val="0"/>
          <w:sz w:val="32"/>
          <w:szCs w:val="28"/>
        </w:rPr>
        <w:t xml:space="preserve">   </w:t>
      </w:r>
      <w:r w:rsidRPr="00846C21">
        <w:rPr>
          <w:rFonts w:ascii="Times New Roman" w:eastAsia="方正仿宋简体" w:hAnsi="宋体" w:cs="宋体" w:hint="eastAsia"/>
          <w:kern w:val="0"/>
          <w:sz w:val="32"/>
          <w:szCs w:val="28"/>
        </w:rPr>
        <w:t>合同确需变更或解除的，企业的合同执行部门应对合同变更、解除的原因做出说明、提供相关资料，并会同会签部门就合同变更、解除对企业利益的影响进行分析评估，提出避免或减少损失的对策建议。企业法律顾问根据上述材料就变更、解除事项出具法律意见书。</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cs="宋体"/>
          <w:kern w:val="0"/>
          <w:sz w:val="32"/>
          <w:szCs w:val="28"/>
        </w:rPr>
      </w:pPr>
      <w:r w:rsidRPr="00846C21">
        <w:rPr>
          <w:rFonts w:ascii="Times New Roman" w:eastAsia="方正仿宋简体" w:hAnsi="宋体" w:hint="eastAsia"/>
          <w:b/>
          <w:sz w:val="32"/>
          <w:szCs w:val="28"/>
        </w:rPr>
        <w:t>第二十条</w:t>
      </w:r>
      <w:r w:rsidRPr="00846C21">
        <w:rPr>
          <w:rFonts w:ascii="Times New Roman" w:eastAsia="方正仿宋简体" w:hAnsi="Times New Roman" w:cs="宋体" w:hint="eastAsia"/>
          <w:kern w:val="0"/>
          <w:sz w:val="32"/>
          <w:szCs w:val="28"/>
        </w:rPr>
        <w:t xml:space="preserve">   </w:t>
      </w:r>
      <w:r w:rsidRPr="00846C21">
        <w:rPr>
          <w:rFonts w:ascii="Times New Roman" w:eastAsia="方正仿宋简体" w:hAnsi="宋体" w:cs="宋体" w:hint="eastAsia"/>
          <w:kern w:val="0"/>
          <w:sz w:val="32"/>
          <w:szCs w:val="28"/>
        </w:rPr>
        <w:t>除依法单方解除合同的情形外，变更、解除合同应与合同对方当事人签署书面协议。</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cs="宋体"/>
          <w:kern w:val="0"/>
          <w:sz w:val="32"/>
          <w:szCs w:val="28"/>
        </w:rPr>
      </w:pPr>
      <w:r w:rsidRPr="00846C21">
        <w:rPr>
          <w:rFonts w:ascii="Times New Roman" w:eastAsia="方正仿宋简体" w:hAnsi="宋体" w:hint="eastAsia"/>
          <w:b/>
          <w:sz w:val="32"/>
          <w:szCs w:val="28"/>
        </w:rPr>
        <w:lastRenderedPageBreak/>
        <w:t>第二十一条</w:t>
      </w:r>
      <w:r w:rsidRPr="00846C21">
        <w:rPr>
          <w:rFonts w:ascii="Times New Roman" w:eastAsia="方正仿宋简体" w:hAnsi="Times New Roman" w:cs="宋体" w:hint="eastAsia"/>
          <w:kern w:val="0"/>
          <w:sz w:val="32"/>
          <w:szCs w:val="28"/>
        </w:rPr>
        <w:t xml:space="preserve">  </w:t>
      </w:r>
      <w:r w:rsidRPr="00846C21">
        <w:rPr>
          <w:rFonts w:ascii="Times New Roman" w:eastAsia="方正仿宋简体" w:hAnsi="宋体" w:cs="宋体" w:hint="eastAsia"/>
          <w:kern w:val="0"/>
          <w:sz w:val="32"/>
          <w:szCs w:val="28"/>
        </w:rPr>
        <w:t>合同的变更、解除的审核、审批程序按照合同签订的会签程序执行。</w:t>
      </w:r>
    </w:p>
    <w:p w:rsidR="00992E86" w:rsidRPr="00846C21" w:rsidRDefault="00992E86" w:rsidP="00846C21">
      <w:pPr>
        <w:widowControl/>
        <w:adjustRightInd w:val="0"/>
        <w:snapToGrid w:val="0"/>
        <w:spacing w:line="540" w:lineRule="exact"/>
        <w:jc w:val="center"/>
        <w:rPr>
          <w:rFonts w:ascii="方正黑体简体" w:eastAsia="方正黑体简体" w:hAnsi="宋体" w:cs="宋体"/>
          <w:kern w:val="0"/>
          <w:sz w:val="32"/>
          <w:szCs w:val="28"/>
        </w:rPr>
      </w:pPr>
      <w:r w:rsidRPr="00846C21">
        <w:rPr>
          <w:rFonts w:ascii="方正黑体简体" w:eastAsia="方正黑体简体" w:hAnsi="宋体" w:cs="宋体" w:hint="eastAsia"/>
          <w:kern w:val="0"/>
          <w:sz w:val="32"/>
          <w:szCs w:val="28"/>
        </w:rPr>
        <w:t>第五章  合同监督及处罚</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sz w:val="32"/>
          <w:szCs w:val="28"/>
        </w:rPr>
      </w:pPr>
      <w:r w:rsidRPr="00846C21">
        <w:rPr>
          <w:rFonts w:ascii="Times New Roman" w:eastAsia="方正仿宋简体" w:hAnsi="宋体" w:hint="eastAsia"/>
          <w:b/>
          <w:sz w:val="32"/>
          <w:szCs w:val="28"/>
        </w:rPr>
        <w:t>第二十二条</w:t>
      </w:r>
      <w:r w:rsidRPr="00846C21">
        <w:rPr>
          <w:rFonts w:ascii="Times New Roman" w:eastAsia="方正仿宋简体" w:hAnsi="宋体" w:hint="eastAsia"/>
          <w:b/>
          <w:sz w:val="32"/>
          <w:szCs w:val="28"/>
        </w:rPr>
        <w:t xml:space="preserve"> </w:t>
      </w:r>
      <w:r w:rsidRPr="00846C21">
        <w:rPr>
          <w:rFonts w:ascii="Times New Roman" w:eastAsia="方正仿宋简体" w:hAnsi="Times New Roman" w:hint="eastAsia"/>
          <w:sz w:val="32"/>
          <w:szCs w:val="28"/>
        </w:rPr>
        <w:t xml:space="preserve"> </w:t>
      </w:r>
      <w:r w:rsidRPr="00846C21">
        <w:rPr>
          <w:rFonts w:ascii="Times New Roman" w:eastAsia="方正仿宋简体" w:hAnsi="宋体" w:hint="eastAsia"/>
          <w:sz w:val="32"/>
          <w:szCs w:val="28"/>
        </w:rPr>
        <w:t>合同监督检查是企业合同管理的重要内容。</w:t>
      </w:r>
      <w:r w:rsidR="00B201C0" w:rsidRPr="00846C21">
        <w:rPr>
          <w:rFonts w:ascii="Times New Roman" w:eastAsia="方正仿宋简体" w:hAnsi="宋体" w:hint="eastAsia"/>
          <w:sz w:val="32"/>
          <w:szCs w:val="28"/>
        </w:rPr>
        <w:t>国有资产管理处</w:t>
      </w:r>
      <w:r w:rsidRPr="00846C21">
        <w:rPr>
          <w:rFonts w:ascii="Times New Roman" w:eastAsia="方正仿宋简体" w:hAnsi="宋体" w:hint="eastAsia"/>
          <w:sz w:val="32"/>
          <w:szCs w:val="28"/>
        </w:rPr>
        <w:t>对企业的合同监督实行季度抽查和年度检查的制度。</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sz w:val="32"/>
          <w:szCs w:val="28"/>
        </w:rPr>
      </w:pPr>
      <w:r w:rsidRPr="00846C21">
        <w:rPr>
          <w:rFonts w:ascii="Times New Roman" w:eastAsia="方正仿宋简体" w:hAnsi="宋体" w:hint="eastAsia"/>
          <w:b/>
          <w:sz w:val="32"/>
          <w:szCs w:val="28"/>
        </w:rPr>
        <w:t>第二十三条</w:t>
      </w:r>
      <w:r w:rsidRPr="00846C21">
        <w:rPr>
          <w:rFonts w:ascii="Times New Roman" w:eastAsia="方正仿宋简体" w:hAnsi="Times New Roman" w:hint="eastAsia"/>
          <w:sz w:val="32"/>
          <w:szCs w:val="28"/>
        </w:rPr>
        <w:t xml:space="preserve">  </w:t>
      </w:r>
      <w:r w:rsidRPr="00846C21">
        <w:rPr>
          <w:rFonts w:ascii="Times New Roman" w:eastAsia="方正仿宋简体" w:hAnsi="宋体" w:hint="eastAsia"/>
          <w:sz w:val="32"/>
          <w:szCs w:val="28"/>
        </w:rPr>
        <w:t>凡违反下列情形之一的，按照情节轻重分别给予纪律处分、行政处分、经济处罚，情节严重者，移送司法机关。</w:t>
      </w:r>
    </w:p>
    <w:p w:rsidR="00992E86" w:rsidRPr="00846C21" w:rsidRDefault="000A6C3C" w:rsidP="00F53A86">
      <w:pPr>
        <w:widowControl/>
        <w:adjustRightInd w:val="0"/>
        <w:snapToGrid w:val="0"/>
        <w:spacing w:line="540" w:lineRule="exact"/>
        <w:ind w:firstLineChars="200" w:firstLine="640"/>
        <w:jc w:val="left"/>
        <w:rPr>
          <w:rFonts w:ascii="Times New Roman" w:eastAsia="方正仿宋简体" w:hAnsi="Times New Roman"/>
          <w:sz w:val="32"/>
          <w:szCs w:val="28"/>
        </w:rPr>
      </w:pPr>
      <w:r>
        <w:rPr>
          <w:rFonts w:ascii="Times New Roman" w:eastAsia="方正仿宋简体" w:hAnsi="Times New Roman" w:cs="宋体" w:hint="eastAsia"/>
          <w:bCs/>
          <w:kern w:val="0"/>
          <w:sz w:val="32"/>
          <w:szCs w:val="28"/>
        </w:rPr>
        <w:t>（一）</w:t>
      </w:r>
      <w:r w:rsidR="00992E86" w:rsidRPr="00846C21">
        <w:rPr>
          <w:rFonts w:ascii="Times New Roman" w:eastAsia="方正仿宋简体" w:hAnsi="宋体" w:hint="eastAsia"/>
          <w:sz w:val="32"/>
          <w:szCs w:val="28"/>
        </w:rPr>
        <w:t>违反合同管理规定，越权、擅自签订合同者；</w:t>
      </w:r>
    </w:p>
    <w:p w:rsidR="00992E86" w:rsidRPr="00846C21" w:rsidRDefault="000A6C3C" w:rsidP="00F53A86">
      <w:pPr>
        <w:widowControl/>
        <w:adjustRightInd w:val="0"/>
        <w:snapToGrid w:val="0"/>
        <w:spacing w:line="540" w:lineRule="exact"/>
        <w:ind w:firstLineChars="200" w:firstLine="640"/>
        <w:jc w:val="left"/>
        <w:rPr>
          <w:rFonts w:ascii="Times New Roman" w:eastAsia="方正仿宋简体" w:hAnsi="Times New Roman"/>
          <w:sz w:val="32"/>
          <w:szCs w:val="28"/>
        </w:rPr>
      </w:pPr>
      <w:r>
        <w:rPr>
          <w:rFonts w:ascii="Times New Roman" w:eastAsia="方正仿宋简体" w:hAnsi="Times New Roman" w:cs="宋体" w:hint="eastAsia"/>
          <w:bCs/>
          <w:kern w:val="0"/>
          <w:sz w:val="32"/>
          <w:szCs w:val="28"/>
        </w:rPr>
        <w:t>（二）</w:t>
      </w:r>
      <w:r w:rsidR="00992E86" w:rsidRPr="00846C21">
        <w:rPr>
          <w:rFonts w:ascii="Times New Roman" w:eastAsia="方正仿宋简体" w:hAnsi="宋体" w:hint="eastAsia"/>
          <w:sz w:val="32"/>
          <w:szCs w:val="28"/>
        </w:rPr>
        <w:t>签订合同时与对方或者第三人，恶意串通、弄虚作假、欺瞒上级者；</w:t>
      </w:r>
    </w:p>
    <w:p w:rsidR="00992E86" w:rsidRPr="00846C21" w:rsidRDefault="000A6C3C" w:rsidP="00F53A86">
      <w:pPr>
        <w:widowControl/>
        <w:adjustRightInd w:val="0"/>
        <w:snapToGrid w:val="0"/>
        <w:spacing w:line="540" w:lineRule="exact"/>
        <w:ind w:firstLineChars="200" w:firstLine="640"/>
        <w:jc w:val="left"/>
        <w:rPr>
          <w:rFonts w:ascii="Times New Roman" w:eastAsia="方正仿宋简体" w:hAnsi="Times New Roman"/>
          <w:sz w:val="32"/>
          <w:szCs w:val="28"/>
        </w:rPr>
      </w:pPr>
      <w:r>
        <w:rPr>
          <w:rFonts w:ascii="Times New Roman" w:eastAsia="方正仿宋简体" w:hAnsi="Times New Roman" w:cs="宋体" w:hint="eastAsia"/>
          <w:bCs/>
          <w:kern w:val="0"/>
          <w:sz w:val="32"/>
          <w:szCs w:val="28"/>
        </w:rPr>
        <w:t>（三）</w:t>
      </w:r>
      <w:r w:rsidR="00992E86" w:rsidRPr="00846C21">
        <w:rPr>
          <w:rFonts w:ascii="Times New Roman" w:eastAsia="方正仿宋简体" w:hAnsi="宋体" w:hint="eastAsia"/>
          <w:sz w:val="32"/>
          <w:szCs w:val="28"/>
        </w:rPr>
        <w:t>利用合同谋取个人私理、损害国家和企业利益者；</w:t>
      </w:r>
    </w:p>
    <w:p w:rsidR="00992E86" w:rsidRPr="00846C21" w:rsidRDefault="000A6C3C" w:rsidP="00F53A86">
      <w:pPr>
        <w:widowControl/>
        <w:adjustRightInd w:val="0"/>
        <w:snapToGrid w:val="0"/>
        <w:spacing w:line="540" w:lineRule="exact"/>
        <w:ind w:firstLineChars="200" w:firstLine="640"/>
        <w:jc w:val="left"/>
        <w:rPr>
          <w:rFonts w:ascii="Times New Roman" w:eastAsia="方正仿宋简体" w:hAnsi="Times New Roman"/>
          <w:sz w:val="32"/>
          <w:szCs w:val="28"/>
        </w:rPr>
      </w:pPr>
      <w:r>
        <w:rPr>
          <w:rFonts w:ascii="Times New Roman" w:eastAsia="方正仿宋简体" w:hAnsi="Times New Roman" w:cs="宋体" w:hint="eastAsia"/>
          <w:bCs/>
          <w:kern w:val="0"/>
          <w:sz w:val="32"/>
          <w:szCs w:val="28"/>
        </w:rPr>
        <w:t>（四）</w:t>
      </w:r>
      <w:r w:rsidR="00992E86" w:rsidRPr="00846C21">
        <w:rPr>
          <w:rFonts w:ascii="Times New Roman" w:eastAsia="方正仿宋简体" w:hAnsi="宋体" w:hint="eastAsia"/>
          <w:sz w:val="32"/>
          <w:szCs w:val="28"/>
        </w:rPr>
        <w:t>造成重大经济损失者。</w:t>
      </w:r>
    </w:p>
    <w:p w:rsidR="00992E86" w:rsidRPr="00846C21" w:rsidRDefault="00992E86" w:rsidP="00846C21">
      <w:pPr>
        <w:widowControl/>
        <w:adjustRightInd w:val="0"/>
        <w:snapToGrid w:val="0"/>
        <w:spacing w:line="540" w:lineRule="exact"/>
        <w:jc w:val="center"/>
        <w:rPr>
          <w:rFonts w:ascii="方正黑体简体" w:eastAsia="方正黑体简体" w:hAnsi="宋体" w:cs="宋体"/>
          <w:kern w:val="0"/>
          <w:sz w:val="32"/>
          <w:szCs w:val="28"/>
        </w:rPr>
      </w:pPr>
      <w:r w:rsidRPr="00846C21">
        <w:rPr>
          <w:rFonts w:ascii="方正黑体简体" w:eastAsia="方正黑体简体" w:hAnsi="宋体" w:cs="宋体" w:hint="eastAsia"/>
          <w:kern w:val="0"/>
          <w:sz w:val="32"/>
          <w:szCs w:val="28"/>
        </w:rPr>
        <w:t xml:space="preserve">第六章 </w:t>
      </w:r>
      <w:r w:rsidR="000A6C3C">
        <w:rPr>
          <w:rFonts w:ascii="方正黑体简体" w:eastAsia="方正黑体简体" w:hAnsi="宋体" w:cs="宋体" w:hint="eastAsia"/>
          <w:kern w:val="0"/>
          <w:sz w:val="32"/>
          <w:szCs w:val="28"/>
        </w:rPr>
        <w:t xml:space="preserve"> </w:t>
      </w:r>
      <w:r w:rsidRPr="00846C21">
        <w:rPr>
          <w:rFonts w:ascii="方正黑体简体" w:eastAsia="方正黑体简体" w:hAnsi="宋体" w:cs="宋体" w:hint="eastAsia"/>
          <w:kern w:val="0"/>
          <w:sz w:val="32"/>
          <w:szCs w:val="28"/>
        </w:rPr>
        <w:t>附则</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sz w:val="32"/>
          <w:szCs w:val="28"/>
        </w:rPr>
      </w:pPr>
      <w:r w:rsidRPr="00846C21">
        <w:rPr>
          <w:rFonts w:ascii="Times New Roman" w:eastAsia="方正仿宋简体" w:hAnsi="宋体" w:hint="eastAsia"/>
          <w:b/>
          <w:sz w:val="32"/>
          <w:szCs w:val="28"/>
        </w:rPr>
        <w:t>第二十四条</w:t>
      </w:r>
      <w:r w:rsidRPr="00846C21">
        <w:rPr>
          <w:rFonts w:ascii="Times New Roman" w:eastAsia="方正仿宋简体" w:hAnsi="宋体" w:hint="eastAsia"/>
          <w:b/>
          <w:sz w:val="32"/>
          <w:szCs w:val="28"/>
        </w:rPr>
        <w:t xml:space="preserve">  </w:t>
      </w:r>
      <w:r w:rsidRPr="00846C21">
        <w:rPr>
          <w:rFonts w:ascii="Times New Roman" w:eastAsia="方正仿宋简体" w:hAnsi="Times New Roman" w:hint="eastAsia"/>
          <w:sz w:val="32"/>
          <w:szCs w:val="28"/>
        </w:rPr>
        <w:t xml:space="preserve"> </w:t>
      </w:r>
      <w:r w:rsidRPr="00846C21">
        <w:rPr>
          <w:rFonts w:ascii="Times New Roman" w:eastAsia="方正仿宋简体" w:hAnsi="宋体" w:hint="eastAsia"/>
          <w:sz w:val="32"/>
          <w:szCs w:val="28"/>
        </w:rPr>
        <w:t>本办法生效前所签订的合同，按照本办法的规定进行清理归档，发现有问题的要进行及时处理。</w:t>
      </w:r>
    </w:p>
    <w:p w:rsidR="00992E86" w:rsidRPr="00846C21" w:rsidRDefault="00992E86" w:rsidP="00F53A86">
      <w:pPr>
        <w:widowControl/>
        <w:adjustRightInd w:val="0"/>
        <w:snapToGrid w:val="0"/>
        <w:spacing w:line="540" w:lineRule="exact"/>
        <w:ind w:firstLineChars="200" w:firstLine="643"/>
        <w:jc w:val="left"/>
        <w:rPr>
          <w:rFonts w:ascii="Times New Roman" w:eastAsia="方正仿宋简体" w:hAnsi="Times New Roman"/>
          <w:sz w:val="32"/>
          <w:szCs w:val="28"/>
        </w:rPr>
      </w:pPr>
      <w:r w:rsidRPr="00846C21">
        <w:rPr>
          <w:rFonts w:ascii="Times New Roman" w:eastAsia="方正仿宋简体" w:hAnsi="宋体" w:hint="eastAsia"/>
          <w:b/>
          <w:sz w:val="32"/>
          <w:szCs w:val="28"/>
        </w:rPr>
        <w:t>第二十五条</w:t>
      </w:r>
      <w:r w:rsidRPr="00846C21">
        <w:rPr>
          <w:rFonts w:ascii="Times New Roman" w:eastAsia="方正仿宋简体" w:hAnsi="Times New Roman" w:hint="eastAsia"/>
          <w:sz w:val="32"/>
          <w:szCs w:val="28"/>
        </w:rPr>
        <w:t xml:space="preserve">   </w:t>
      </w:r>
      <w:r w:rsidRPr="00846C21">
        <w:rPr>
          <w:rFonts w:ascii="Times New Roman" w:eastAsia="方正仿宋简体" w:hAnsi="宋体" w:hint="eastAsia"/>
          <w:sz w:val="32"/>
          <w:szCs w:val="28"/>
        </w:rPr>
        <w:t>本办法经学校校长办公会审议批准后实施。</w:t>
      </w:r>
    </w:p>
    <w:p w:rsidR="000A6C3C" w:rsidRDefault="00992E86" w:rsidP="000A6C3C">
      <w:pPr>
        <w:widowControl/>
        <w:adjustRightInd w:val="0"/>
        <w:snapToGrid w:val="0"/>
        <w:spacing w:line="540" w:lineRule="exact"/>
        <w:ind w:firstLineChars="200" w:firstLine="643"/>
        <w:jc w:val="left"/>
        <w:rPr>
          <w:rFonts w:ascii="Times New Roman" w:eastAsia="方正仿宋简体" w:hAnsi="宋体"/>
          <w:sz w:val="32"/>
          <w:szCs w:val="28"/>
        </w:rPr>
      </w:pPr>
      <w:r w:rsidRPr="00846C21">
        <w:rPr>
          <w:rFonts w:ascii="Times New Roman" w:eastAsia="方正仿宋简体" w:hAnsi="宋体" w:hint="eastAsia"/>
          <w:b/>
          <w:sz w:val="32"/>
          <w:szCs w:val="28"/>
        </w:rPr>
        <w:t>第二十六条</w:t>
      </w:r>
      <w:r w:rsidRPr="00846C21">
        <w:rPr>
          <w:rFonts w:ascii="Times New Roman" w:eastAsia="方正仿宋简体" w:hAnsi="Times New Roman" w:hint="eastAsia"/>
          <w:sz w:val="32"/>
          <w:szCs w:val="28"/>
        </w:rPr>
        <w:t xml:space="preserve">   </w:t>
      </w:r>
      <w:r w:rsidRPr="00846C21">
        <w:rPr>
          <w:rFonts w:ascii="Times New Roman" w:eastAsia="方正仿宋简体" w:hAnsi="宋体" w:hint="eastAsia"/>
          <w:sz w:val="32"/>
          <w:szCs w:val="28"/>
        </w:rPr>
        <w:t>本办法由国有资产管理处负责解释。</w:t>
      </w:r>
    </w:p>
    <w:p w:rsidR="000A6C3C" w:rsidRDefault="000A6C3C" w:rsidP="000A6C3C">
      <w:pPr>
        <w:widowControl/>
        <w:adjustRightInd w:val="0"/>
        <w:snapToGrid w:val="0"/>
        <w:spacing w:line="540" w:lineRule="exact"/>
        <w:ind w:firstLineChars="200" w:firstLine="640"/>
        <w:jc w:val="left"/>
        <w:rPr>
          <w:rFonts w:ascii="Times New Roman" w:eastAsia="方正仿宋简体" w:hAnsi="宋体"/>
          <w:sz w:val="32"/>
          <w:szCs w:val="28"/>
        </w:rPr>
      </w:pPr>
    </w:p>
    <w:p w:rsidR="000A6C3C" w:rsidRDefault="000A6C3C" w:rsidP="000A6C3C">
      <w:pPr>
        <w:widowControl/>
        <w:adjustRightInd w:val="0"/>
        <w:snapToGrid w:val="0"/>
        <w:spacing w:line="540" w:lineRule="exact"/>
        <w:ind w:firstLineChars="200" w:firstLine="640"/>
        <w:jc w:val="left"/>
        <w:rPr>
          <w:rFonts w:ascii="Times New Roman" w:eastAsia="方正仿宋简体" w:hAnsi="宋体"/>
          <w:sz w:val="32"/>
          <w:szCs w:val="28"/>
        </w:rPr>
      </w:pPr>
    </w:p>
    <w:p w:rsidR="000A6C3C" w:rsidRDefault="000A6C3C" w:rsidP="000A6C3C">
      <w:pPr>
        <w:widowControl/>
        <w:adjustRightInd w:val="0"/>
        <w:snapToGrid w:val="0"/>
        <w:spacing w:line="540" w:lineRule="exact"/>
        <w:ind w:firstLineChars="200" w:firstLine="640"/>
        <w:jc w:val="left"/>
        <w:rPr>
          <w:rFonts w:ascii="Times New Roman" w:eastAsia="方正仿宋简体" w:hAnsi="宋体"/>
          <w:sz w:val="32"/>
          <w:szCs w:val="28"/>
        </w:rPr>
      </w:pPr>
    </w:p>
    <w:p w:rsidR="00F67A07" w:rsidRPr="000A6C3C" w:rsidRDefault="00F67A07" w:rsidP="000A6C3C">
      <w:pPr>
        <w:widowControl/>
        <w:adjustRightInd w:val="0"/>
        <w:snapToGrid w:val="0"/>
        <w:spacing w:line="540" w:lineRule="exact"/>
        <w:ind w:firstLineChars="200" w:firstLine="640"/>
        <w:jc w:val="left"/>
        <w:rPr>
          <w:rFonts w:ascii="Times New Roman" w:eastAsia="方正仿宋简体" w:hAnsi="宋体"/>
          <w:sz w:val="32"/>
          <w:szCs w:val="28"/>
        </w:rPr>
      </w:pPr>
    </w:p>
    <w:tbl>
      <w:tblPr>
        <w:tblW w:w="9011" w:type="dxa"/>
        <w:tblBorders>
          <w:top w:val="single" w:sz="4" w:space="0" w:color="FFFFFF"/>
          <w:left w:val="single" w:sz="4" w:space="0" w:color="FFFFFF"/>
          <w:bottom w:val="single" w:sz="4" w:space="0" w:color="FFFFFF"/>
          <w:right w:val="single" w:sz="4" w:space="0" w:color="FFFFFF"/>
          <w:insideH w:val="single" w:sz="4" w:space="0" w:color="auto"/>
          <w:insideV w:val="single" w:sz="4" w:space="0" w:color="auto"/>
        </w:tblBorders>
        <w:tblLayout w:type="fixed"/>
        <w:tblLook w:val="00A0"/>
      </w:tblPr>
      <w:tblGrid>
        <w:gridCol w:w="9011"/>
      </w:tblGrid>
      <w:tr w:rsidR="005A640D" w:rsidTr="00306B44">
        <w:trPr>
          <w:trHeight w:val="430"/>
        </w:trPr>
        <w:tc>
          <w:tcPr>
            <w:tcW w:w="9011" w:type="dxa"/>
            <w:tcBorders>
              <w:top w:val="single" w:sz="12" w:space="0" w:color="auto"/>
              <w:bottom w:val="single" w:sz="12" w:space="0" w:color="auto"/>
            </w:tcBorders>
          </w:tcPr>
          <w:p w:rsidR="005A640D" w:rsidRDefault="005A640D" w:rsidP="000A6C3C">
            <w:pPr>
              <w:tabs>
                <w:tab w:val="left" w:pos="1795"/>
                <w:tab w:val="left" w:pos="2955"/>
                <w:tab w:val="left" w:pos="4055"/>
              </w:tabs>
              <w:spacing w:line="400" w:lineRule="exact"/>
              <w:ind w:rightChars="-137" w:right="-288"/>
              <w:rPr>
                <w:rFonts w:eastAsia="方正仿宋简体"/>
                <w:sz w:val="28"/>
                <w:szCs w:val="28"/>
              </w:rPr>
            </w:pPr>
            <w:r>
              <w:rPr>
                <w:rFonts w:eastAsia="方正仿宋简体" w:hint="eastAsia"/>
                <w:sz w:val="28"/>
                <w:szCs w:val="28"/>
              </w:rPr>
              <w:t>成都中医药大学党政办公室</w:t>
            </w:r>
            <w:r>
              <w:rPr>
                <w:rFonts w:eastAsia="方正仿宋简体"/>
                <w:sz w:val="28"/>
                <w:szCs w:val="28"/>
              </w:rPr>
              <w:t xml:space="preserve">               </w:t>
            </w:r>
            <w:r w:rsidRPr="00134FBD">
              <w:rPr>
                <w:rFonts w:ascii="Times New Roman" w:eastAsia="方正仿宋简体" w:hAnsi="Times New Roman" w:cs="Times New Roman"/>
                <w:sz w:val="28"/>
                <w:szCs w:val="28"/>
              </w:rPr>
              <w:t xml:space="preserve">  2016</w:t>
            </w:r>
            <w:r w:rsidRPr="00134FBD">
              <w:rPr>
                <w:rFonts w:ascii="Times New Roman" w:eastAsia="方正仿宋简体" w:cs="Times New Roman"/>
                <w:sz w:val="28"/>
                <w:szCs w:val="28"/>
              </w:rPr>
              <w:t>年</w:t>
            </w:r>
            <w:r w:rsidRPr="00134FBD">
              <w:rPr>
                <w:rFonts w:ascii="Times New Roman" w:eastAsia="方正仿宋简体" w:hAnsi="Times New Roman" w:cs="Times New Roman"/>
                <w:sz w:val="28"/>
                <w:szCs w:val="28"/>
              </w:rPr>
              <w:t>12</w:t>
            </w:r>
            <w:r w:rsidRPr="00134FBD">
              <w:rPr>
                <w:rFonts w:ascii="Times New Roman" w:eastAsia="方正仿宋简体" w:cs="Times New Roman"/>
                <w:sz w:val="28"/>
                <w:szCs w:val="28"/>
              </w:rPr>
              <w:t>月</w:t>
            </w:r>
            <w:r w:rsidRPr="00134FBD">
              <w:rPr>
                <w:rFonts w:ascii="Times New Roman" w:eastAsia="方正仿宋简体" w:hAnsi="Times New Roman" w:cs="Times New Roman"/>
                <w:sz w:val="28"/>
                <w:szCs w:val="28"/>
              </w:rPr>
              <w:t>2</w:t>
            </w:r>
            <w:r w:rsidR="000A6C3C">
              <w:rPr>
                <w:rFonts w:ascii="Times New Roman" w:eastAsia="方正仿宋简体" w:hAnsi="Times New Roman" w:cs="Times New Roman" w:hint="eastAsia"/>
                <w:sz w:val="28"/>
                <w:szCs w:val="28"/>
              </w:rPr>
              <w:t>2</w:t>
            </w:r>
            <w:r w:rsidRPr="00134FBD">
              <w:rPr>
                <w:rFonts w:ascii="Times New Roman" w:eastAsia="方正仿宋简体" w:cs="Times New Roman"/>
                <w:sz w:val="28"/>
                <w:szCs w:val="28"/>
              </w:rPr>
              <w:t>日印发</w:t>
            </w:r>
          </w:p>
        </w:tc>
      </w:tr>
    </w:tbl>
    <w:p w:rsidR="00F53A86" w:rsidRPr="00846C21" w:rsidRDefault="00F53A86" w:rsidP="005A640D">
      <w:pPr>
        <w:widowControl/>
        <w:adjustRightInd w:val="0"/>
        <w:snapToGrid w:val="0"/>
        <w:spacing w:line="540" w:lineRule="exact"/>
        <w:jc w:val="left"/>
        <w:rPr>
          <w:rFonts w:ascii="Times New Roman" w:eastAsia="方正仿宋简体" w:hAnsi="Times New Roman"/>
          <w:sz w:val="32"/>
          <w:szCs w:val="28"/>
        </w:rPr>
        <w:sectPr w:rsidR="00F53A86" w:rsidRPr="00846C21" w:rsidSect="00846C21">
          <w:headerReference w:type="default" r:id="rId8"/>
          <w:footerReference w:type="even" r:id="rId9"/>
          <w:footerReference w:type="default" r:id="rId10"/>
          <w:pgSz w:w="11906" w:h="16838"/>
          <w:pgMar w:top="2098" w:right="1474" w:bottom="1928" w:left="1588" w:header="851" w:footer="992" w:gutter="0"/>
          <w:cols w:space="720"/>
          <w:docGrid w:linePitch="312"/>
        </w:sectPr>
      </w:pPr>
    </w:p>
    <w:p w:rsidR="00610880" w:rsidRPr="00610880" w:rsidRDefault="00610880" w:rsidP="00992E86">
      <w:pPr>
        <w:spacing w:line="560" w:lineRule="exact"/>
        <w:rPr>
          <w:rFonts w:ascii="Times New Roman" w:eastAsia="方正仿宋简体" w:hAnsi="Times New Roman" w:cs="Times New Roman"/>
          <w:sz w:val="32"/>
          <w:szCs w:val="32"/>
        </w:rPr>
      </w:pPr>
    </w:p>
    <w:sectPr w:rsidR="00610880" w:rsidRPr="00610880" w:rsidSect="00340988">
      <w:footerReference w:type="even" r:id="rId11"/>
      <w:footerReference w:type="default" r:id="rId12"/>
      <w:pgSz w:w="11906" w:h="16838"/>
      <w:pgMar w:top="2098" w:right="1418" w:bottom="192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404" w:rsidRDefault="00A93404" w:rsidP="00185992">
      <w:r>
        <w:separator/>
      </w:r>
    </w:p>
  </w:endnote>
  <w:endnote w:type="continuationSeparator" w:id="1">
    <w:p w:rsidR="00A93404" w:rsidRDefault="00A93404" w:rsidP="00185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86" w:rsidRPr="00B10603" w:rsidRDefault="00992E86">
    <w:pPr>
      <w:pStyle w:val="a4"/>
      <w:rPr>
        <w:rFonts w:ascii="宋体" w:hAnsi="宋体"/>
        <w:sz w:val="28"/>
        <w:szCs w:val="28"/>
      </w:rPr>
    </w:pPr>
    <w:r w:rsidRPr="00B10603">
      <w:rPr>
        <w:rFonts w:ascii="宋体" w:hAnsi="宋体" w:hint="eastAsia"/>
        <w:sz w:val="28"/>
        <w:szCs w:val="28"/>
      </w:rPr>
      <w:t xml:space="preserve">— </w:t>
    </w:r>
    <w:r w:rsidR="00F4292B" w:rsidRPr="00B10603">
      <w:rPr>
        <w:rFonts w:ascii="宋体" w:hAnsi="宋体"/>
        <w:sz w:val="28"/>
        <w:szCs w:val="28"/>
      </w:rPr>
      <w:fldChar w:fldCharType="begin"/>
    </w:r>
    <w:r w:rsidRPr="00B10603">
      <w:rPr>
        <w:rFonts w:ascii="宋体" w:hAnsi="宋体"/>
        <w:sz w:val="28"/>
        <w:szCs w:val="28"/>
      </w:rPr>
      <w:instrText xml:space="preserve"> PAGE   \* MERGEFORMAT </w:instrText>
    </w:r>
    <w:r w:rsidR="00F4292B" w:rsidRPr="00B10603">
      <w:rPr>
        <w:rFonts w:ascii="宋体" w:hAnsi="宋体"/>
        <w:sz w:val="28"/>
        <w:szCs w:val="28"/>
      </w:rPr>
      <w:fldChar w:fldCharType="separate"/>
    </w:r>
    <w:r w:rsidR="006E26AC" w:rsidRPr="006E26AC">
      <w:rPr>
        <w:rFonts w:ascii="宋体" w:hAnsi="宋体"/>
        <w:noProof/>
        <w:sz w:val="28"/>
        <w:szCs w:val="28"/>
        <w:lang w:val="zh-CN"/>
      </w:rPr>
      <w:t>4</w:t>
    </w:r>
    <w:r w:rsidR="00F4292B" w:rsidRPr="00B10603">
      <w:rPr>
        <w:rFonts w:ascii="宋体" w:hAnsi="宋体"/>
        <w:sz w:val="28"/>
        <w:szCs w:val="28"/>
      </w:rPr>
      <w:fldChar w:fldCharType="end"/>
    </w:r>
    <w:r w:rsidRPr="00B10603">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86" w:rsidRPr="00B10603" w:rsidRDefault="00992E86" w:rsidP="00B10603">
    <w:pPr>
      <w:pStyle w:val="a4"/>
      <w:wordWrap w:val="0"/>
      <w:jc w:val="right"/>
      <w:rPr>
        <w:rFonts w:ascii="宋体" w:hAnsi="宋体"/>
        <w:sz w:val="28"/>
        <w:szCs w:val="28"/>
      </w:rPr>
    </w:pPr>
    <w:r w:rsidRPr="00B10603">
      <w:rPr>
        <w:rFonts w:ascii="宋体" w:hAnsi="宋体" w:hint="eastAsia"/>
        <w:sz w:val="28"/>
        <w:szCs w:val="28"/>
      </w:rPr>
      <w:t xml:space="preserve">— </w:t>
    </w:r>
    <w:r w:rsidR="00F4292B" w:rsidRPr="00B10603">
      <w:rPr>
        <w:rFonts w:ascii="宋体" w:hAnsi="宋体"/>
        <w:sz w:val="28"/>
        <w:szCs w:val="28"/>
      </w:rPr>
      <w:fldChar w:fldCharType="begin"/>
    </w:r>
    <w:r w:rsidRPr="00B10603">
      <w:rPr>
        <w:rFonts w:ascii="宋体" w:hAnsi="宋体"/>
        <w:sz w:val="28"/>
        <w:szCs w:val="28"/>
      </w:rPr>
      <w:instrText xml:space="preserve"> PAGE   \* MERGEFORMAT </w:instrText>
    </w:r>
    <w:r w:rsidR="00F4292B" w:rsidRPr="00B10603">
      <w:rPr>
        <w:rFonts w:ascii="宋体" w:hAnsi="宋体"/>
        <w:sz w:val="28"/>
        <w:szCs w:val="28"/>
      </w:rPr>
      <w:fldChar w:fldCharType="separate"/>
    </w:r>
    <w:r w:rsidR="006E26AC" w:rsidRPr="006E26AC">
      <w:rPr>
        <w:rFonts w:ascii="宋体" w:hAnsi="宋体"/>
        <w:noProof/>
        <w:sz w:val="28"/>
        <w:szCs w:val="28"/>
        <w:lang w:val="zh-CN"/>
      </w:rPr>
      <w:t>5</w:t>
    </w:r>
    <w:r w:rsidR="00F4292B" w:rsidRPr="00B10603">
      <w:rPr>
        <w:rFonts w:ascii="宋体" w:hAnsi="宋体"/>
        <w:sz w:val="28"/>
        <w:szCs w:val="28"/>
      </w:rPr>
      <w:fldChar w:fldCharType="end"/>
    </w:r>
    <w:r w:rsidRPr="00B10603">
      <w:rPr>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0892"/>
      <w:docPartObj>
        <w:docPartGallery w:val="Page Numbers (Bottom of Page)"/>
        <w:docPartUnique/>
      </w:docPartObj>
    </w:sdtPr>
    <w:sdtContent>
      <w:p w:rsidR="00340988" w:rsidRDefault="00340988">
        <w:pPr>
          <w:pStyle w:val="a4"/>
        </w:pPr>
        <w:r w:rsidRPr="00340988">
          <w:rPr>
            <w:rFonts w:ascii="宋体" w:eastAsia="宋体" w:hAnsi="宋体" w:hint="eastAsia"/>
            <w:sz w:val="28"/>
            <w:szCs w:val="28"/>
          </w:rPr>
          <w:t xml:space="preserve">— </w:t>
        </w:r>
        <w:r w:rsidR="00F4292B" w:rsidRPr="00340988">
          <w:rPr>
            <w:rFonts w:ascii="宋体" w:eastAsia="宋体" w:hAnsi="宋体"/>
            <w:sz w:val="28"/>
            <w:szCs w:val="28"/>
          </w:rPr>
          <w:fldChar w:fldCharType="begin"/>
        </w:r>
        <w:r w:rsidRPr="00340988">
          <w:rPr>
            <w:rFonts w:ascii="宋体" w:eastAsia="宋体" w:hAnsi="宋体"/>
            <w:sz w:val="28"/>
            <w:szCs w:val="28"/>
          </w:rPr>
          <w:instrText xml:space="preserve"> PAGE   \* MERGEFORMAT </w:instrText>
        </w:r>
        <w:r w:rsidR="00F4292B" w:rsidRPr="00340988">
          <w:rPr>
            <w:rFonts w:ascii="宋体" w:eastAsia="宋体" w:hAnsi="宋体"/>
            <w:sz w:val="28"/>
            <w:szCs w:val="28"/>
          </w:rPr>
          <w:fldChar w:fldCharType="separate"/>
        </w:r>
        <w:r w:rsidR="006E26AC" w:rsidRPr="006E26AC">
          <w:rPr>
            <w:rFonts w:ascii="宋体" w:eastAsia="宋体" w:hAnsi="宋体"/>
            <w:noProof/>
            <w:sz w:val="28"/>
            <w:szCs w:val="28"/>
            <w:lang w:val="zh-CN"/>
          </w:rPr>
          <w:t>6</w:t>
        </w:r>
        <w:r w:rsidR="00F4292B" w:rsidRPr="00340988">
          <w:rPr>
            <w:rFonts w:ascii="宋体" w:eastAsia="宋体" w:hAnsi="宋体"/>
            <w:sz w:val="28"/>
            <w:szCs w:val="28"/>
          </w:rPr>
          <w:fldChar w:fldCharType="end"/>
        </w:r>
        <w:r w:rsidRPr="00340988">
          <w:rPr>
            <w:rFonts w:ascii="宋体" w:eastAsia="宋体" w:hAnsi="宋体" w:hint="eastAsia"/>
            <w:sz w:val="28"/>
            <w:szCs w:val="28"/>
          </w:rPr>
          <w:t xml:space="preserve"> —</w:t>
        </w:r>
      </w:p>
    </w:sdtContent>
  </w:sdt>
  <w:p w:rsidR="00340988" w:rsidRDefault="0034098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0891"/>
      <w:docPartObj>
        <w:docPartGallery w:val="Page Numbers (Bottom of Page)"/>
        <w:docPartUnique/>
      </w:docPartObj>
    </w:sdtPr>
    <w:sdtContent>
      <w:p w:rsidR="00340988" w:rsidRDefault="00340988" w:rsidP="00340988">
        <w:pPr>
          <w:pStyle w:val="a4"/>
          <w:wordWrap w:val="0"/>
          <w:jc w:val="right"/>
        </w:pPr>
        <w:r w:rsidRPr="00340988">
          <w:rPr>
            <w:rFonts w:ascii="宋体" w:eastAsia="宋体" w:hAnsi="宋体" w:hint="eastAsia"/>
            <w:sz w:val="28"/>
            <w:szCs w:val="28"/>
          </w:rPr>
          <w:t xml:space="preserve">— </w:t>
        </w:r>
        <w:r w:rsidR="00F4292B" w:rsidRPr="00340988">
          <w:rPr>
            <w:rFonts w:ascii="宋体" w:eastAsia="宋体" w:hAnsi="宋体"/>
            <w:sz w:val="28"/>
            <w:szCs w:val="28"/>
          </w:rPr>
          <w:fldChar w:fldCharType="begin"/>
        </w:r>
        <w:r w:rsidRPr="00340988">
          <w:rPr>
            <w:rFonts w:ascii="宋体" w:eastAsia="宋体" w:hAnsi="宋体"/>
            <w:sz w:val="28"/>
            <w:szCs w:val="28"/>
          </w:rPr>
          <w:instrText xml:space="preserve"> PAGE   \* MERGEFORMAT </w:instrText>
        </w:r>
        <w:r w:rsidR="00F4292B" w:rsidRPr="00340988">
          <w:rPr>
            <w:rFonts w:ascii="宋体" w:eastAsia="宋体" w:hAnsi="宋体"/>
            <w:sz w:val="28"/>
            <w:szCs w:val="28"/>
          </w:rPr>
          <w:fldChar w:fldCharType="separate"/>
        </w:r>
        <w:r w:rsidR="006E26AC" w:rsidRPr="006E26AC">
          <w:rPr>
            <w:rFonts w:ascii="宋体" w:eastAsia="宋体" w:hAnsi="宋体"/>
            <w:noProof/>
            <w:sz w:val="28"/>
            <w:szCs w:val="28"/>
            <w:lang w:val="zh-CN"/>
          </w:rPr>
          <w:t>7</w:t>
        </w:r>
        <w:r w:rsidR="00F4292B" w:rsidRPr="00340988">
          <w:rPr>
            <w:rFonts w:ascii="宋体" w:eastAsia="宋体" w:hAnsi="宋体"/>
            <w:sz w:val="28"/>
            <w:szCs w:val="28"/>
          </w:rPr>
          <w:fldChar w:fldCharType="end"/>
        </w:r>
        <w:r w:rsidRPr="00340988">
          <w:rPr>
            <w:rFonts w:ascii="宋体" w:eastAsia="宋体" w:hAnsi="宋体" w:hint="eastAsia"/>
            <w:sz w:val="28"/>
            <w:szCs w:val="28"/>
          </w:rPr>
          <w:t xml:space="preserve"> —</w:t>
        </w:r>
      </w:p>
    </w:sdtContent>
  </w:sdt>
  <w:p w:rsidR="00340988" w:rsidRDefault="003409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404" w:rsidRDefault="00A93404" w:rsidP="00185992">
      <w:r>
        <w:separator/>
      </w:r>
    </w:p>
  </w:footnote>
  <w:footnote w:type="continuationSeparator" w:id="1">
    <w:p w:rsidR="00A93404" w:rsidRDefault="00A93404" w:rsidP="00185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86" w:rsidRDefault="00992E8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0240A"/>
    <w:multiLevelType w:val="hybridMultilevel"/>
    <w:tmpl w:val="72F0EEEE"/>
    <w:lvl w:ilvl="0" w:tplc="E41A5856">
      <w:start w:val="1"/>
      <w:numFmt w:val="japaneseCounting"/>
      <w:lvlText w:val="第%1章"/>
      <w:lvlJc w:val="left"/>
      <w:pPr>
        <w:ind w:left="1080" w:hanging="108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DE3914"/>
    <w:multiLevelType w:val="singleLevel"/>
    <w:tmpl w:val="56DE3914"/>
    <w:lvl w:ilvl="0">
      <w:start w:val="1"/>
      <w:numFmt w:val="chineseCounting"/>
      <w:suff w:val="nothing"/>
      <w:lvlText w:val="%1、"/>
      <w:lvlJc w:val="left"/>
    </w:lvl>
  </w:abstractNum>
  <w:abstractNum w:abstractNumId="2">
    <w:nsid w:val="6A200F99"/>
    <w:multiLevelType w:val="hybridMultilevel"/>
    <w:tmpl w:val="2D1A8344"/>
    <w:lvl w:ilvl="0" w:tplc="CD4EA804">
      <w:start w:val="1"/>
      <w:numFmt w:val="japaneseCounting"/>
      <w:lvlText w:val="第%1章"/>
      <w:lvlJc w:val="left"/>
      <w:pPr>
        <w:ind w:left="2145" w:hanging="1080"/>
      </w:pPr>
      <w:rPr>
        <w:rFonts w:hAnsi="宋体" w:hint="default"/>
      </w:rPr>
    </w:lvl>
    <w:lvl w:ilvl="1" w:tplc="04090019" w:tentative="1">
      <w:start w:val="1"/>
      <w:numFmt w:val="lowerLetter"/>
      <w:lvlText w:val="%2)"/>
      <w:lvlJc w:val="left"/>
      <w:pPr>
        <w:ind w:left="1905" w:hanging="420"/>
      </w:pPr>
    </w:lvl>
    <w:lvl w:ilvl="2" w:tplc="0409001B" w:tentative="1">
      <w:start w:val="1"/>
      <w:numFmt w:val="lowerRoman"/>
      <w:lvlText w:val="%3."/>
      <w:lvlJc w:val="right"/>
      <w:pPr>
        <w:ind w:left="2325" w:hanging="420"/>
      </w:pPr>
    </w:lvl>
    <w:lvl w:ilvl="3" w:tplc="0409000F" w:tentative="1">
      <w:start w:val="1"/>
      <w:numFmt w:val="decimal"/>
      <w:lvlText w:val="%4."/>
      <w:lvlJc w:val="left"/>
      <w:pPr>
        <w:ind w:left="2745" w:hanging="420"/>
      </w:pPr>
    </w:lvl>
    <w:lvl w:ilvl="4" w:tplc="04090019" w:tentative="1">
      <w:start w:val="1"/>
      <w:numFmt w:val="lowerLetter"/>
      <w:lvlText w:val="%5)"/>
      <w:lvlJc w:val="left"/>
      <w:pPr>
        <w:ind w:left="3165" w:hanging="420"/>
      </w:pPr>
    </w:lvl>
    <w:lvl w:ilvl="5" w:tplc="0409001B" w:tentative="1">
      <w:start w:val="1"/>
      <w:numFmt w:val="lowerRoman"/>
      <w:lvlText w:val="%6."/>
      <w:lvlJc w:val="right"/>
      <w:pPr>
        <w:ind w:left="3585" w:hanging="420"/>
      </w:pPr>
    </w:lvl>
    <w:lvl w:ilvl="6" w:tplc="0409000F" w:tentative="1">
      <w:start w:val="1"/>
      <w:numFmt w:val="decimal"/>
      <w:lvlText w:val="%7."/>
      <w:lvlJc w:val="left"/>
      <w:pPr>
        <w:ind w:left="4005" w:hanging="420"/>
      </w:pPr>
    </w:lvl>
    <w:lvl w:ilvl="7" w:tplc="04090019" w:tentative="1">
      <w:start w:val="1"/>
      <w:numFmt w:val="lowerLetter"/>
      <w:lvlText w:val="%8)"/>
      <w:lvlJc w:val="left"/>
      <w:pPr>
        <w:ind w:left="4425" w:hanging="420"/>
      </w:pPr>
    </w:lvl>
    <w:lvl w:ilvl="8" w:tplc="0409001B" w:tentative="1">
      <w:start w:val="1"/>
      <w:numFmt w:val="lowerRoman"/>
      <w:lvlText w:val="%9."/>
      <w:lvlJc w:val="right"/>
      <w:pPr>
        <w:ind w:left="4845" w:hanging="420"/>
      </w:pPr>
    </w:lvl>
  </w:abstractNum>
  <w:abstractNum w:abstractNumId="3">
    <w:nsid w:val="6DD010A3"/>
    <w:multiLevelType w:val="hybridMultilevel"/>
    <w:tmpl w:val="FF1465B6"/>
    <w:lvl w:ilvl="0" w:tplc="0FF47AD6">
      <w:start w:val="1"/>
      <w:numFmt w:val="japaneseCounting"/>
      <w:lvlText w:val="第%1章"/>
      <w:lvlJc w:val="left"/>
      <w:pPr>
        <w:ind w:left="1065" w:hanging="10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C21AB8"/>
    <w:rsid w:val="000642C4"/>
    <w:rsid w:val="000A6C3C"/>
    <w:rsid w:val="00134FBD"/>
    <w:rsid w:val="00142F6B"/>
    <w:rsid w:val="00185992"/>
    <w:rsid w:val="0018792A"/>
    <w:rsid w:val="00241053"/>
    <w:rsid w:val="002D03AF"/>
    <w:rsid w:val="002F6ED4"/>
    <w:rsid w:val="00302ACF"/>
    <w:rsid w:val="00340988"/>
    <w:rsid w:val="003424CB"/>
    <w:rsid w:val="003E16E8"/>
    <w:rsid w:val="00477C69"/>
    <w:rsid w:val="005A640D"/>
    <w:rsid w:val="00610880"/>
    <w:rsid w:val="006E26AC"/>
    <w:rsid w:val="00846C21"/>
    <w:rsid w:val="00892414"/>
    <w:rsid w:val="00935E37"/>
    <w:rsid w:val="00943DA0"/>
    <w:rsid w:val="00953CF3"/>
    <w:rsid w:val="00992E86"/>
    <w:rsid w:val="00A10A84"/>
    <w:rsid w:val="00A93404"/>
    <w:rsid w:val="00AB4ABC"/>
    <w:rsid w:val="00B201C0"/>
    <w:rsid w:val="00C677A2"/>
    <w:rsid w:val="00C926BC"/>
    <w:rsid w:val="00CE68BA"/>
    <w:rsid w:val="00D14992"/>
    <w:rsid w:val="00EA5721"/>
    <w:rsid w:val="00EF7085"/>
    <w:rsid w:val="00F4292B"/>
    <w:rsid w:val="00F53A86"/>
    <w:rsid w:val="00F67A07"/>
    <w:rsid w:val="00F67B72"/>
    <w:rsid w:val="437E38FE"/>
    <w:rsid w:val="5BC21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A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85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5992"/>
    <w:rPr>
      <w:kern w:val="2"/>
      <w:sz w:val="18"/>
      <w:szCs w:val="18"/>
    </w:rPr>
  </w:style>
  <w:style w:type="paragraph" w:styleId="a4">
    <w:name w:val="footer"/>
    <w:basedOn w:val="a"/>
    <w:link w:val="Char0"/>
    <w:uiPriority w:val="99"/>
    <w:rsid w:val="00185992"/>
    <w:pPr>
      <w:tabs>
        <w:tab w:val="center" w:pos="4153"/>
        <w:tab w:val="right" w:pos="8306"/>
      </w:tabs>
      <w:snapToGrid w:val="0"/>
      <w:jc w:val="left"/>
    </w:pPr>
    <w:rPr>
      <w:sz w:val="18"/>
      <w:szCs w:val="18"/>
    </w:rPr>
  </w:style>
  <w:style w:type="character" w:customStyle="1" w:styleId="Char0">
    <w:name w:val="页脚 Char"/>
    <w:basedOn w:val="a0"/>
    <w:link w:val="a4"/>
    <w:uiPriority w:val="99"/>
    <w:rsid w:val="00185992"/>
    <w:rPr>
      <w:kern w:val="2"/>
      <w:sz w:val="18"/>
      <w:szCs w:val="18"/>
    </w:rPr>
  </w:style>
  <w:style w:type="paragraph" w:styleId="a5">
    <w:name w:val="Date"/>
    <w:basedOn w:val="a"/>
    <w:next w:val="a"/>
    <w:link w:val="Char1"/>
    <w:rsid w:val="00610880"/>
    <w:pPr>
      <w:ind w:leftChars="2500" w:left="100"/>
    </w:pPr>
  </w:style>
  <w:style w:type="character" w:customStyle="1" w:styleId="Char1">
    <w:name w:val="日期 Char"/>
    <w:basedOn w:val="a0"/>
    <w:link w:val="a5"/>
    <w:rsid w:val="00610880"/>
    <w:rPr>
      <w:kern w:val="2"/>
      <w:sz w:val="21"/>
      <w:szCs w:val="24"/>
    </w:rPr>
  </w:style>
  <w:style w:type="paragraph" w:styleId="a6">
    <w:name w:val="List Paragraph"/>
    <w:basedOn w:val="a"/>
    <w:uiPriority w:val="99"/>
    <w:unhideWhenUsed/>
    <w:rsid w:val="00846C2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371</Words>
  <Characters>2119</Characters>
  <Application>Microsoft Office Word</Application>
  <DocSecurity>0</DocSecurity>
  <Lines>17</Lines>
  <Paragraphs>4</Paragraphs>
  <ScaleCrop>false</ScaleCrop>
  <Company>http://www.deepbbs.org</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C9WS53X</dc:creator>
  <cp:lastModifiedBy>lenovo</cp:lastModifiedBy>
  <cp:revision>12</cp:revision>
  <cp:lastPrinted>2016-12-22T07:42:00Z</cp:lastPrinted>
  <dcterms:created xsi:type="dcterms:W3CDTF">2016-12-21T08:51:00Z</dcterms:created>
  <dcterms:modified xsi:type="dcterms:W3CDTF">2016-12-26T08:13:00Z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